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9C4B" w14:textId="77777777" w:rsidR="00DD24EA" w:rsidRDefault="00DD24EA" w:rsidP="00DD24EA">
      <w:pPr>
        <w:jc w:val="center"/>
        <w:rPr>
          <w:b/>
          <w:bCs/>
          <w:sz w:val="32"/>
          <w:szCs w:val="32"/>
        </w:rPr>
      </w:pPr>
      <w:r w:rsidRPr="00DD24EA">
        <w:rPr>
          <w:b/>
          <w:bCs/>
          <w:sz w:val="32"/>
          <w:szCs w:val="32"/>
        </w:rPr>
        <w:t>Motion Conseil des maitresses et des maitres</w:t>
      </w:r>
    </w:p>
    <w:p w14:paraId="346553E2" w14:textId="77777777" w:rsidR="00DD24EA" w:rsidRPr="00DD24EA" w:rsidRDefault="00DD24EA" w:rsidP="00DD24EA">
      <w:pPr>
        <w:jc w:val="center"/>
        <w:rPr>
          <w:b/>
          <w:bCs/>
          <w:sz w:val="28"/>
          <w:szCs w:val="28"/>
        </w:rPr>
      </w:pPr>
    </w:p>
    <w:p w14:paraId="439EC3E5" w14:textId="4EFB1706" w:rsidR="00DD24EA" w:rsidRPr="00DD24EA" w:rsidRDefault="00DD24EA" w:rsidP="00DD24EA">
      <w:pPr>
        <w:jc w:val="both"/>
        <w:rPr>
          <w:sz w:val="28"/>
          <w:szCs w:val="28"/>
        </w:rPr>
      </w:pPr>
      <w:r w:rsidRPr="00DD24EA">
        <w:rPr>
          <w:sz w:val="28"/>
          <w:szCs w:val="28"/>
        </w:rPr>
        <w:t xml:space="preserve">La réforme dite du « Choc des savoirs » prévoit de répartir les </w:t>
      </w:r>
      <w:proofErr w:type="spellStart"/>
      <w:r w:rsidRPr="00DD24EA">
        <w:rPr>
          <w:sz w:val="28"/>
          <w:szCs w:val="28"/>
        </w:rPr>
        <w:t>futur·es</w:t>
      </w:r>
      <w:proofErr w:type="spellEnd"/>
      <w:r w:rsidRPr="00DD24EA">
        <w:rPr>
          <w:sz w:val="28"/>
          <w:szCs w:val="28"/>
        </w:rPr>
        <w:t xml:space="preserve"> </w:t>
      </w:r>
      <w:proofErr w:type="spellStart"/>
      <w:r w:rsidRPr="00DD24EA">
        <w:rPr>
          <w:sz w:val="28"/>
          <w:szCs w:val="28"/>
        </w:rPr>
        <w:t>collégien·nes</w:t>
      </w:r>
      <w:proofErr w:type="spellEnd"/>
      <w:r w:rsidRPr="00DD24EA">
        <w:rPr>
          <w:sz w:val="28"/>
          <w:szCs w:val="28"/>
        </w:rPr>
        <w:t xml:space="preserve"> dans des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regroupements de niveau en français et mathématiques. Ces regroupements auront, comme le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démontrent la grande majorité des études, des effets délétères sur la progression des élèves quel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que soit leur niveau. L’incidence sur l’estime de soi de nos élèves nous préoccupe également.</w:t>
      </w:r>
    </w:p>
    <w:p w14:paraId="72481795" w14:textId="56AB90BE" w:rsidR="00DD24EA" w:rsidRPr="00DD24EA" w:rsidRDefault="00DD24EA" w:rsidP="00DD24EA">
      <w:pPr>
        <w:jc w:val="both"/>
        <w:rPr>
          <w:sz w:val="28"/>
          <w:szCs w:val="28"/>
        </w:rPr>
      </w:pPr>
      <w:r w:rsidRPr="00DD24EA">
        <w:rPr>
          <w:sz w:val="28"/>
          <w:szCs w:val="28"/>
        </w:rPr>
        <w:t>Nous refusons de trier nos élèves, et à l’appel de la FSU-</w:t>
      </w:r>
      <w:proofErr w:type="spellStart"/>
      <w:r w:rsidRPr="00DD24EA">
        <w:rPr>
          <w:sz w:val="28"/>
          <w:szCs w:val="28"/>
        </w:rPr>
        <w:t>SNUipp</w:t>
      </w:r>
      <w:proofErr w:type="spellEnd"/>
      <w:r w:rsidRPr="00DD24EA">
        <w:rPr>
          <w:sz w:val="28"/>
          <w:szCs w:val="28"/>
        </w:rPr>
        <w:t xml:space="preserve"> et du Snes-FSU, nous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refusons de transmettre toute information permettant la mise en œuvre des groupes de niveaux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(tableau sur les compétences des élèves en mathématiques et en français).</w:t>
      </w:r>
    </w:p>
    <w:p w14:paraId="2E936A1D" w14:textId="68C5DC11" w:rsidR="000A300C" w:rsidRPr="00DD24EA" w:rsidRDefault="00DD24EA" w:rsidP="00DD24EA">
      <w:pPr>
        <w:jc w:val="both"/>
        <w:rPr>
          <w:sz w:val="28"/>
          <w:szCs w:val="28"/>
        </w:rPr>
      </w:pPr>
      <w:r w:rsidRPr="00DD24EA">
        <w:rPr>
          <w:sz w:val="28"/>
          <w:szCs w:val="28"/>
        </w:rPr>
        <w:t>Le premier article du code de l’éducation indique : « Le service public de l'éducation est conçu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et organisé en fonction des élèves et des étudiants. Il contribue à l'égalité des chances et à lutter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contre les inégalités sociales et territoriales en matière de réussite scolaire et éducative. Il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reconnaît que tous les enfants partagent la capacité d'apprendre et de progresser. Il veille à la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scolarisation inclusive de tous les enfants, sans aucune distinction. » C’est bien dans ce sens que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nous travaillons. La mise en place de la réforme du « choc des savoirs » va à l’encontre de ce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principe, de nos principes et de notre professionnalité. Nous ne participerons donc pas à sa mise</w:t>
      </w:r>
      <w:r w:rsidRPr="00DD24EA">
        <w:rPr>
          <w:sz w:val="28"/>
          <w:szCs w:val="28"/>
        </w:rPr>
        <w:t xml:space="preserve"> </w:t>
      </w:r>
      <w:r w:rsidRPr="00DD24EA">
        <w:rPr>
          <w:sz w:val="28"/>
          <w:szCs w:val="28"/>
        </w:rPr>
        <w:t>en œuvre et demandons son abandon.</w:t>
      </w:r>
    </w:p>
    <w:sectPr w:rsidR="000A300C" w:rsidRPr="00DD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EA"/>
    <w:rsid w:val="00033045"/>
    <w:rsid w:val="000A300C"/>
    <w:rsid w:val="00A51EF2"/>
    <w:rsid w:val="00D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FE50"/>
  <w15:chartTrackingRefBased/>
  <w15:docId w15:val="{DE6B0706-90FD-4CEB-B218-828AB4BB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LEJEUNE</dc:creator>
  <cp:keywords/>
  <dc:description/>
  <cp:lastModifiedBy>Guillaume LEJEUNE</cp:lastModifiedBy>
  <cp:revision>1</cp:revision>
  <dcterms:created xsi:type="dcterms:W3CDTF">2024-04-24T07:21:00Z</dcterms:created>
  <dcterms:modified xsi:type="dcterms:W3CDTF">2024-04-24T07:23:00Z</dcterms:modified>
</cp:coreProperties>
</file>