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A7044" w14:textId="1182DDAD" w:rsidR="00C9154C" w:rsidRDefault="00E94CA6">
      <w:pPr>
        <w:pStyle w:val="Corpsdetexte"/>
        <w:spacing w:before="5"/>
        <w:rPr>
          <w:rFonts w:ascii="Times New Roman"/>
          <w:sz w:val="28"/>
        </w:rPr>
      </w:pPr>
      <w:r>
        <w:rPr>
          <w:noProof/>
          <w:sz w:val="28"/>
        </w:rPr>
        <w:drawing>
          <wp:anchor distT="0" distB="0" distL="114300" distR="114300" simplePos="0" relativeHeight="251659264" behindDoc="0" locked="0" layoutInCell="1" allowOverlap="1" wp14:anchorId="647EFF33" wp14:editId="67A18ECA">
            <wp:simplePos x="0" y="0"/>
            <wp:positionH relativeFrom="column">
              <wp:posOffset>0</wp:posOffset>
            </wp:positionH>
            <wp:positionV relativeFrom="paragraph">
              <wp:posOffset>5080</wp:posOffset>
            </wp:positionV>
            <wp:extent cx="1386840" cy="524510"/>
            <wp:effectExtent l="0" t="0" r="3810" b="889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6840" cy="524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A1CF39" w14:textId="5FFE2BE9" w:rsidR="00C9154C" w:rsidRDefault="00000000">
      <w:pPr>
        <w:pStyle w:val="Titre1"/>
        <w:ind w:right="557"/>
      </w:pPr>
      <w:r>
        <w:t>RESSOURCES</w:t>
      </w:r>
      <w:r>
        <w:rPr>
          <w:spacing w:val="-16"/>
        </w:rPr>
        <w:t xml:space="preserve"> </w:t>
      </w:r>
      <w:r>
        <w:t>PARENTS</w:t>
      </w:r>
      <w:r>
        <w:rPr>
          <w:spacing w:val="-15"/>
        </w:rPr>
        <w:t xml:space="preserve"> </w:t>
      </w:r>
      <w:r>
        <w:t>D'ELEVES</w:t>
      </w:r>
      <w:r>
        <w:rPr>
          <w:spacing w:val="-15"/>
        </w:rPr>
        <w:t xml:space="preserve"> </w:t>
      </w:r>
      <w:r>
        <w:t>EN SITUATION DE HANDICAP</w:t>
      </w:r>
    </w:p>
    <w:p w14:paraId="0497948E" w14:textId="77777777" w:rsidR="00C9154C" w:rsidRDefault="00000000">
      <w:pPr>
        <w:ind w:left="2460" w:right="550"/>
        <w:jc w:val="center"/>
        <w:rPr>
          <w:b/>
        </w:rPr>
      </w:pPr>
      <w:r>
        <w:rPr>
          <w:b/>
        </w:rPr>
        <w:t>POUR</w:t>
      </w:r>
      <w:r>
        <w:rPr>
          <w:b/>
          <w:spacing w:val="-16"/>
        </w:rPr>
        <w:t xml:space="preserve"> </w:t>
      </w:r>
      <w:r>
        <w:rPr>
          <w:b/>
        </w:rPr>
        <w:t>FAIRE</w:t>
      </w:r>
      <w:r>
        <w:rPr>
          <w:b/>
          <w:spacing w:val="-15"/>
        </w:rPr>
        <w:t xml:space="preserve"> </w:t>
      </w:r>
      <w:r>
        <w:rPr>
          <w:b/>
        </w:rPr>
        <w:t>VALOIR</w:t>
      </w:r>
      <w:r>
        <w:rPr>
          <w:b/>
          <w:spacing w:val="-15"/>
        </w:rPr>
        <w:t xml:space="preserve"> </w:t>
      </w:r>
      <w:r>
        <w:rPr>
          <w:b/>
        </w:rPr>
        <w:t>LE</w:t>
      </w:r>
      <w:r>
        <w:rPr>
          <w:b/>
          <w:spacing w:val="-14"/>
        </w:rPr>
        <w:t xml:space="preserve"> </w:t>
      </w:r>
      <w:r>
        <w:rPr>
          <w:b/>
        </w:rPr>
        <w:t>DROIT</w:t>
      </w:r>
      <w:r>
        <w:rPr>
          <w:b/>
          <w:spacing w:val="-15"/>
        </w:rPr>
        <w:t xml:space="preserve"> </w:t>
      </w:r>
      <w:r>
        <w:rPr>
          <w:b/>
        </w:rPr>
        <w:t xml:space="preserve">A </w:t>
      </w:r>
      <w:r>
        <w:rPr>
          <w:b/>
          <w:spacing w:val="-2"/>
        </w:rPr>
        <w:t>L'ACCOMPAGNEMENT</w:t>
      </w:r>
    </w:p>
    <w:p w14:paraId="462AACB4" w14:textId="77777777" w:rsidR="00C9154C" w:rsidRDefault="00C9154C">
      <w:pPr>
        <w:pStyle w:val="Corpsdetexte"/>
        <w:rPr>
          <w:b/>
          <w:sz w:val="24"/>
        </w:rPr>
      </w:pPr>
    </w:p>
    <w:p w14:paraId="6E305A2B" w14:textId="77777777" w:rsidR="00C9154C" w:rsidRDefault="00C9154C">
      <w:pPr>
        <w:pStyle w:val="Corpsdetexte"/>
        <w:rPr>
          <w:b/>
          <w:sz w:val="20"/>
        </w:rPr>
      </w:pPr>
    </w:p>
    <w:p w14:paraId="50000939" w14:textId="580491EE" w:rsidR="00C9154C" w:rsidRDefault="00000000" w:rsidP="0003391E">
      <w:pPr>
        <w:pStyle w:val="Paragraphedeliste"/>
        <w:numPr>
          <w:ilvl w:val="0"/>
          <w:numId w:val="5"/>
        </w:numPr>
        <w:ind w:right="39"/>
        <w:jc w:val="both"/>
      </w:pPr>
      <w:r w:rsidRPr="0003391E">
        <w:rPr>
          <w:b/>
          <w:u w:val="single"/>
        </w:rPr>
        <w:t>Faites</w:t>
      </w:r>
      <w:r w:rsidRPr="0003391E">
        <w:rPr>
          <w:b/>
          <w:spacing w:val="-2"/>
          <w:u w:val="single"/>
        </w:rPr>
        <w:t xml:space="preserve"> </w:t>
      </w:r>
      <w:r w:rsidRPr="0003391E">
        <w:rPr>
          <w:b/>
          <w:u w:val="single"/>
        </w:rPr>
        <w:t>savoir</w:t>
      </w:r>
      <w:r w:rsidRPr="0003391E">
        <w:rPr>
          <w:b/>
          <w:spacing w:val="-2"/>
          <w:u w:val="single"/>
        </w:rPr>
        <w:t xml:space="preserve"> </w:t>
      </w:r>
      <w:r w:rsidRPr="0003391E">
        <w:rPr>
          <w:b/>
          <w:u w:val="single"/>
        </w:rPr>
        <w:t>que votre enfant</w:t>
      </w:r>
      <w:r w:rsidRPr="0003391E">
        <w:rPr>
          <w:b/>
          <w:spacing w:val="-1"/>
          <w:u w:val="single"/>
        </w:rPr>
        <w:t xml:space="preserve"> </w:t>
      </w:r>
      <w:r w:rsidRPr="0003391E">
        <w:rPr>
          <w:b/>
          <w:u w:val="single"/>
        </w:rPr>
        <w:t>est</w:t>
      </w:r>
      <w:r w:rsidRPr="0003391E">
        <w:rPr>
          <w:b/>
          <w:spacing w:val="-1"/>
          <w:u w:val="single"/>
        </w:rPr>
        <w:t xml:space="preserve"> </w:t>
      </w:r>
      <w:r w:rsidRPr="0003391E">
        <w:rPr>
          <w:b/>
          <w:u w:val="single"/>
        </w:rPr>
        <w:t>privé</w:t>
      </w:r>
      <w:r w:rsidRPr="0003391E">
        <w:rPr>
          <w:b/>
          <w:spacing w:val="-2"/>
          <w:u w:val="single"/>
        </w:rPr>
        <w:t xml:space="preserve"> </w:t>
      </w:r>
      <w:r w:rsidRPr="0003391E">
        <w:rPr>
          <w:b/>
          <w:u w:val="single"/>
        </w:rPr>
        <w:t>de rentrée</w:t>
      </w:r>
      <w:r w:rsidRPr="0003391E">
        <w:rPr>
          <w:b/>
        </w:rPr>
        <w:t xml:space="preserve"> :</w:t>
      </w:r>
      <w:r w:rsidRPr="0003391E">
        <w:rPr>
          <w:b/>
          <w:spacing w:val="-1"/>
        </w:rPr>
        <w:t xml:space="preserve"> </w:t>
      </w:r>
      <w:r>
        <w:t>témoignez</w:t>
      </w:r>
      <w:r w:rsidRPr="0003391E">
        <w:rPr>
          <w:spacing w:val="-2"/>
        </w:rPr>
        <w:t xml:space="preserve"> </w:t>
      </w:r>
      <w:r>
        <w:t xml:space="preserve">de votre situation dans le cadre de la campagne #jaipasecole sur le site </w:t>
      </w:r>
      <w:hyperlink r:id="rId6">
        <w:r w:rsidRPr="0003391E">
          <w:rPr>
            <w:color w:val="00007F"/>
            <w:spacing w:val="-2"/>
            <w:u w:val="single" w:color="00007F"/>
          </w:rPr>
          <w:t>https://marentree.org/</w:t>
        </w:r>
      </w:hyperlink>
    </w:p>
    <w:p w14:paraId="2C6EB53D" w14:textId="77777777" w:rsidR="00C9154C" w:rsidRDefault="00C9154C">
      <w:pPr>
        <w:pStyle w:val="Corpsdetexte"/>
        <w:rPr>
          <w:sz w:val="24"/>
        </w:rPr>
      </w:pPr>
    </w:p>
    <w:p w14:paraId="2E2B9D5C" w14:textId="77777777" w:rsidR="00C9154C" w:rsidRDefault="00C9154C">
      <w:pPr>
        <w:pStyle w:val="Corpsdetexte"/>
        <w:spacing w:before="11"/>
        <w:rPr>
          <w:sz w:val="19"/>
        </w:rPr>
      </w:pPr>
    </w:p>
    <w:p w14:paraId="5A408EBD" w14:textId="425F447B" w:rsidR="00C9154C" w:rsidRDefault="00000000" w:rsidP="0003391E">
      <w:pPr>
        <w:pStyle w:val="Titre2"/>
        <w:numPr>
          <w:ilvl w:val="0"/>
          <w:numId w:val="5"/>
        </w:numPr>
      </w:pPr>
      <w:r w:rsidRPr="00E94CA6">
        <w:rPr>
          <w:color w:val="000000"/>
          <w:u w:val="single"/>
          <w:shd w:val="clear" w:color="auto" w:fill="FFFF00"/>
        </w:rPr>
        <w:t>Ressources</w:t>
      </w:r>
      <w:r w:rsidRPr="00E94CA6">
        <w:rPr>
          <w:color w:val="000000"/>
          <w:spacing w:val="-4"/>
          <w:u w:val="single"/>
          <w:shd w:val="clear" w:color="auto" w:fill="FFFF00"/>
        </w:rPr>
        <w:t xml:space="preserve"> </w:t>
      </w:r>
      <w:r w:rsidRPr="00E94CA6">
        <w:rPr>
          <w:color w:val="000000"/>
          <w:u w:val="single"/>
          <w:shd w:val="clear" w:color="auto" w:fill="FFFF00"/>
        </w:rPr>
        <w:t>téléchargeables</w:t>
      </w:r>
      <w:r w:rsidRPr="00E94CA6">
        <w:rPr>
          <w:color w:val="000000"/>
          <w:spacing w:val="-4"/>
          <w:u w:val="single"/>
          <w:shd w:val="clear" w:color="auto" w:fill="FFFF00"/>
        </w:rPr>
        <w:t xml:space="preserve"> </w:t>
      </w:r>
      <w:r w:rsidRPr="00E94CA6">
        <w:rPr>
          <w:color w:val="000000"/>
          <w:u w:val="single"/>
          <w:shd w:val="clear" w:color="auto" w:fill="FFFF00"/>
        </w:rPr>
        <w:t>sur</w:t>
      </w:r>
      <w:r w:rsidRPr="00E94CA6">
        <w:rPr>
          <w:color w:val="000000"/>
          <w:spacing w:val="-4"/>
          <w:u w:val="single"/>
          <w:shd w:val="clear" w:color="auto" w:fill="FFFF00"/>
        </w:rPr>
        <w:t xml:space="preserve"> </w:t>
      </w:r>
      <w:r w:rsidRPr="00E94CA6">
        <w:rPr>
          <w:color w:val="000000"/>
          <w:u w:val="single"/>
          <w:shd w:val="clear" w:color="auto" w:fill="FFFF00"/>
        </w:rPr>
        <w:t>le</w:t>
      </w:r>
      <w:r w:rsidRPr="00E94CA6">
        <w:rPr>
          <w:color w:val="000000"/>
          <w:spacing w:val="-4"/>
          <w:u w:val="single"/>
          <w:shd w:val="clear" w:color="auto" w:fill="FFFF00"/>
        </w:rPr>
        <w:t xml:space="preserve"> </w:t>
      </w:r>
      <w:r w:rsidRPr="00E94CA6">
        <w:rPr>
          <w:color w:val="000000"/>
          <w:u w:val="single"/>
          <w:shd w:val="clear" w:color="auto" w:fill="FFFF00"/>
        </w:rPr>
        <w:t>site</w:t>
      </w:r>
      <w:r w:rsidRPr="00E94CA6">
        <w:rPr>
          <w:color w:val="000000"/>
          <w:spacing w:val="-3"/>
          <w:u w:val="single"/>
          <w:shd w:val="clear" w:color="auto" w:fill="FFFF00"/>
        </w:rPr>
        <w:t xml:space="preserve"> </w:t>
      </w:r>
      <w:hyperlink r:id="rId7">
        <w:r w:rsidRPr="00E94CA6">
          <w:rPr>
            <w:color w:val="000000"/>
            <w:spacing w:val="-2"/>
            <w:u w:val="single"/>
            <w:shd w:val="clear" w:color="auto" w:fill="FFFF00"/>
          </w:rPr>
          <w:t>www.toupi.fr</w:t>
        </w:r>
      </w:hyperlink>
    </w:p>
    <w:p w14:paraId="79B0CAF6" w14:textId="77777777" w:rsidR="00C9154C" w:rsidRDefault="00C9154C">
      <w:pPr>
        <w:pStyle w:val="Corpsdetexte"/>
        <w:rPr>
          <w:b/>
        </w:rPr>
      </w:pPr>
    </w:p>
    <w:p w14:paraId="0E674B90" w14:textId="77777777" w:rsidR="00C9154C" w:rsidRDefault="00000000">
      <w:pPr>
        <w:ind w:left="115" w:right="49"/>
        <w:jc w:val="both"/>
      </w:pPr>
      <w:r>
        <w:rPr>
          <w:color w:val="434343"/>
        </w:rPr>
        <w:t xml:space="preserve">Voici les démarches à suivre </w:t>
      </w:r>
      <w:r>
        <w:rPr>
          <w:b/>
          <w:color w:val="FF0000"/>
        </w:rPr>
        <w:t>si votre enfant n’a pas son AESH à la rentrée ou, dans le cas d’une notification d’AESH individuelle, ne l’a pas sur la totalité du temps notifié par la MDPH</w:t>
      </w:r>
      <w:r>
        <w:rPr>
          <w:color w:val="FF0000"/>
        </w:rPr>
        <w:t>.</w:t>
      </w:r>
    </w:p>
    <w:p w14:paraId="2BCA8118" w14:textId="77777777" w:rsidR="00C9154C" w:rsidRDefault="00C9154C">
      <w:pPr>
        <w:pStyle w:val="Corpsdetexte"/>
        <w:rPr>
          <w:sz w:val="24"/>
        </w:rPr>
      </w:pPr>
    </w:p>
    <w:p w14:paraId="032A13CA" w14:textId="77777777" w:rsidR="00C9154C" w:rsidRPr="00E94CA6" w:rsidRDefault="00000000">
      <w:pPr>
        <w:pStyle w:val="Corpsdetexte"/>
        <w:ind w:left="115"/>
        <w:jc w:val="both"/>
        <w:rPr>
          <w:b/>
          <w:bCs/>
        </w:rPr>
      </w:pPr>
      <w:bookmarkStart w:id="0" w:name="Premières_démarches"/>
      <w:bookmarkEnd w:id="0"/>
      <w:r w:rsidRPr="00E94CA6">
        <w:rPr>
          <w:b/>
          <w:bCs/>
          <w:color w:val="FF0000"/>
        </w:rPr>
        <w:t>Premières</w:t>
      </w:r>
      <w:r w:rsidRPr="00E94CA6">
        <w:rPr>
          <w:b/>
          <w:bCs/>
          <w:color w:val="FF0000"/>
          <w:spacing w:val="-5"/>
        </w:rPr>
        <w:t xml:space="preserve"> </w:t>
      </w:r>
      <w:r w:rsidRPr="00E94CA6">
        <w:rPr>
          <w:b/>
          <w:bCs/>
          <w:color w:val="FF0000"/>
          <w:spacing w:val="-2"/>
        </w:rPr>
        <w:t>démarches</w:t>
      </w:r>
    </w:p>
    <w:p w14:paraId="0045DE24" w14:textId="77777777" w:rsidR="00C9154C" w:rsidRDefault="00C9154C">
      <w:pPr>
        <w:pStyle w:val="Corpsdetexte"/>
        <w:spacing w:before="10"/>
        <w:rPr>
          <w:sz w:val="20"/>
        </w:rPr>
      </w:pPr>
    </w:p>
    <w:p w14:paraId="1367AF93" w14:textId="040274AA" w:rsidR="00C9154C" w:rsidRDefault="00E94CA6">
      <w:pPr>
        <w:pStyle w:val="Paragraphedeliste"/>
        <w:numPr>
          <w:ilvl w:val="0"/>
          <w:numId w:val="3"/>
        </w:numPr>
        <w:tabs>
          <w:tab w:val="left" w:pos="927"/>
        </w:tabs>
        <w:ind w:right="39" w:firstLine="0"/>
        <w:jc w:val="both"/>
        <w:rPr>
          <w:rFonts w:ascii="Symbol" w:hAnsi="Symbol"/>
          <w:color w:val="434343"/>
          <w:sz w:val="20"/>
        </w:rPr>
      </w:pPr>
      <w:r>
        <w:rPr>
          <w:color w:val="434343"/>
        </w:rPr>
        <w:t xml:space="preserve"> </w:t>
      </w:r>
      <w:r w:rsidR="00000000">
        <w:rPr>
          <w:color w:val="434343"/>
        </w:rPr>
        <w:t>D’abord,</w:t>
      </w:r>
      <w:r w:rsidR="00000000">
        <w:rPr>
          <w:color w:val="434343"/>
          <w:spacing w:val="80"/>
          <w:w w:val="150"/>
        </w:rPr>
        <w:t xml:space="preserve"> </w:t>
      </w:r>
      <w:r w:rsidR="00000000">
        <w:rPr>
          <w:color w:val="434343"/>
        </w:rPr>
        <w:t>contactez</w:t>
      </w:r>
      <w:r w:rsidR="00000000">
        <w:rPr>
          <w:color w:val="434343"/>
          <w:spacing w:val="80"/>
          <w:w w:val="150"/>
        </w:rPr>
        <w:t xml:space="preserve"> </w:t>
      </w:r>
      <w:r w:rsidR="00000000">
        <w:rPr>
          <w:color w:val="434343"/>
        </w:rPr>
        <w:t>l’</w:t>
      </w:r>
      <w:r w:rsidR="00000000">
        <w:rPr>
          <w:b/>
          <w:color w:val="434343"/>
        </w:rPr>
        <w:t>enseignant</w:t>
      </w:r>
      <w:r w:rsidR="00000000">
        <w:rPr>
          <w:b/>
          <w:color w:val="434343"/>
          <w:spacing w:val="80"/>
          <w:w w:val="150"/>
        </w:rPr>
        <w:t xml:space="preserve"> </w:t>
      </w:r>
      <w:r w:rsidR="00000000">
        <w:rPr>
          <w:b/>
          <w:color w:val="434343"/>
        </w:rPr>
        <w:t>référent</w:t>
      </w:r>
      <w:r w:rsidR="00000000">
        <w:rPr>
          <w:b/>
          <w:color w:val="434343"/>
          <w:spacing w:val="80"/>
          <w:w w:val="150"/>
        </w:rPr>
        <w:t xml:space="preserve"> </w:t>
      </w:r>
      <w:r w:rsidR="00000000">
        <w:rPr>
          <w:b/>
          <w:color w:val="434343"/>
        </w:rPr>
        <w:t>ERSEH</w:t>
      </w:r>
      <w:r w:rsidR="00000000">
        <w:rPr>
          <w:color w:val="434343"/>
        </w:rPr>
        <w:t>,</w:t>
      </w:r>
      <w:r w:rsidR="00000000">
        <w:rPr>
          <w:color w:val="434343"/>
          <w:spacing w:val="80"/>
          <w:w w:val="150"/>
        </w:rPr>
        <w:t xml:space="preserve"> </w:t>
      </w:r>
      <w:r w:rsidR="00000000">
        <w:rPr>
          <w:color w:val="434343"/>
        </w:rPr>
        <w:t>et/ou le</w:t>
      </w:r>
      <w:r w:rsidR="00000000">
        <w:rPr>
          <w:color w:val="434343"/>
          <w:spacing w:val="-4"/>
        </w:rPr>
        <w:t xml:space="preserve"> </w:t>
      </w:r>
      <w:r w:rsidR="00000000">
        <w:rPr>
          <w:b/>
          <w:color w:val="434343"/>
        </w:rPr>
        <w:t>coordinateur AESH</w:t>
      </w:r>
      <w:r w:rsidR="00000000">
        <w:rPr>
          <w:b/>
          <w:color w:val="434343"/>
          <w:spacing w:val="-3"/>
        </w:rPr>
        <w:t xml:space="preserve"> </w:t>
      </w:r>
      <w:r w:rsidR="00000000">
        <w:rPr>
          <w:color w:val="434343"/>
        </w:rPr>
        <w:t>et/ou le</w:t>
      </w:r>
      <w:r w:rsidR="00000000">
        <w:rPr>
          <w:color w:val="434343"/>
          <w:spacing w:val="-3"/>
        </w:rPr>
        <w:t xml:space="preserve"> </w:t>
      </w:r>
      <w:r w:rsidR="00000000">
        <w:rPr>
          <w:b/>
          <w:color w:val="434343"/>
        </w:rPr>
        <w:t xml:space="preserve">coordinateur du PIAL </w:t>
      </w:r>
      <w:r w:rsidR="00000000">
        <w:rPr>
          <w:color w:val="434343"/>
        </w:rPr>
        <w:t>de votre secteur. Il se peut que le contrat soit en cours de signature, et que l’AESH arrive rapidement.</w:t>
      </w:r>
    </w:p>
    <w:p w14:paraId="0BC75020" w14:textId="6D423EF3" w:rsidR="00C9154C" w:rsidRDefault="00E94CA6">
      <w:pPr>
        <w:pStyle w:val="Paragraphedeliste"/>
        <w:numPr>
          <w:ilvl w:val="0"/>
          <w:numId w:val="3"/>
        </w:numPr>
        <w:tabs>
          <w:tab w:val="left" w:pos="927"/>
        </w:tabs>
        <w:spacing w:before="76"/>
        <w:ind w:left="926"/>
        <w:jc w:val="both"/>
        <w:rPr>
          <w:rFonts w:ascii="Symbol" w:hAnsi="Symbol"/>
          <w:color w:val="434343"/>
          <w:sz w:val="20"/>
        </w:rPr>
      </w:pPr>
      <w:r>
        <w:rPr>
          <w:color w:val="434343"/>
        </w:rPr>
        <w:t xml:space="preserve"> </w:t>
      </w:r>
      <w:r w:rsidR="00000000">
        <w:rPr>
          <w:color w:val="434343"/>
        </w:rPr>
        <w:t>Contactez</w:t>
      </w:r>
      <w:r w:rsidR="00000000">
        <w:rPr>
          <w:color w:val="434343"/>
          <w:spacing w:val="-6"/>
        </w:rPr>
        <w:t xml:space="preserve"> </w:t>
      </w:r>
      <w:r w:rsidR="00000000">
        <w:rPr>
          <w:color w:val="434343"/>
        </w:rPr>
        <w:t>également</w:t>
      </w:r>
      <w:r w:rsidR="00000000">
        <w:rPr>
          <w:color w:val="434343"/>
          <w:spacing w:val="-5"/>
        </w:rPr>
        <w:t xml:space="preserve"> </w:t>
      </w:r>
      <w:r w:rsidR="00000000">
        <w:rPr>
          <w:color w:val="434343"/>
          <w:spacing w:val="-10"/>
        </w:rPr>
        <w:t>:</w:t>
      </w:r>
    </w:p>
    <w:p w14:paraId="3B7F76DD" w14:textId="5DD05576" w:rsidR="00E94CA6" w:rsidRPr="00E94CA6" w:rsidRDefault="00E94CA6" w:rsidP="00E94CA6">
      <w:pPr>
        <w:pStyle w:val="Paragraphedeliste"/>
        <w:numPr>
          <w:ilvl w:val="1"/>
          <w:numId w:val="3"/>
        </w:numPr>
        <w:tabs>
          <w:tab w:val="left" w:pos="1633"/>
        </w:tabs>
        <w:spacing w:before="76"/>
        <w:ind w:right="38"/>
        <w:jc w:val="both"/>
      </w:pPr>
      <w:r>
        <w:rPr>
          <w:color w:val="434343"/>
        </w:rPr>
        <w:t xml:space="preserve"> </w:t>
      </w:r>
      <w:r>
        <w:rPr>
          <w:rStyle w:val="lev"/>
        </w:rPr>
        <w:t>La cellule départementale "Handicap : écoute et conseil"</w:t>
      </w:r>
      <w:r w:rsidR="00000000">
        <w:rPr>
          <w:b/>
          <w:color w:val="008EEE"/>
        </w:rPr>
        <w:t xml:space="preserve"> </w:t>
      </w:r>
      <w:r w:rsidR="00000000">
        <w:rPr>
          <w:color w:val="434343"/>
        </w:rPr>
        <w:t xml:space="preserve">: </w:t>
      </w:r>
      <w:r>
        <w:t>0 805 805</w:t>
      </w:r>
      <w:r>
        <w:t> </w:t>
      </w:r>
      <w:r>
        <w:t>110</w:t>
      </w:r>
      <w:r>
        <w:t xml:space="preserve"> ou </w:t>
      </w:r>
      <w:hyperlink r:id="rId8" w:history="1">
        <w:r>
          <w:rPr>
            <w:rStyle w:val="Lienhypertexte"/>
          </w:rPr>
          <w:t>spei93@ac-creteil.fr</w:t>
        </w:r>
      </w:hyperlink>
    </w:p>
    <w:p w14:paraId="158F0363" w14:textId="50ED8D02" w:rsidR="00C9154C" w:rsidRDefault="00E94CA6" w:rsidP="00E94CA6">
      <w:pPr>
        <w:pStyle w:val="Paragraphedeliste"/>
        <w:numPr>
          <w:ilvl w:val="1"/>
          <w:numId w:val="3"/>
        </w:numPr>
        <w:tabs>
          <w:tab w:val="left" w:pos="1633"/>
        </w:tabs>
        <w:spacing w:before="76"/>
        <w:ind w:right="38"/>
        <w:jc w:val="both"/>
      </w:pPr>
      <w:r>
        <w:rPr>
          <w:color w:val="434343"/>
        </w:rPr>
        <w:t xml:space="preserve"> </w:t>
      </w:r>
      <w:r w:rsidR="00000000">
        <w:rPr>
          <w:color w:val="434343"/>
        </w:rPr>
        <w:t>à</w:t>
      </w:r>
      <w:r w:rsidR="00000000">
        <w:rPr>
          <w:color w:val="434343"/>
          <w:spacing w:val="80"/>
          <w:w w:val="150"/>
        </w:rPr>
        <w:t xml:space="preserve"> </w:t>
      </w:r>
      <w:r w:rsidR="00000000">
        <w:rPr>
          <w:color w:val="434343"/>
        </w:rPr>
        <w:t>défaut,</w:t>
      </w:r>
      <w:r w:rsidR="00000000">
        <w:rPr>
          <w:color w:val="434343"/>
          <w:spacing w:val="80"/>
          <w:w w:val="150"/>
        </w:rPr>
        <w:t xml:space="preserve"> </w:t>
      </w:r>
      <w:r w:rsidR="00000000">
        <w:rPr>
          <w:color w:val="434343"/>
        </w:rPr>
        <w:t>la</w:t>
      </w:r>
      <w:r w:rsidR="00000000">
        <w:rPr>
          <w:color w:val="434343"/>
          <w:spacing w:val="-1"/>
        </w:rPr>
        <w:t xml:space="preserve"> </w:t>
      </w:r>
      <w:r w:rsidR="00000000">
        <w:rPr>
          <w:b/>
          <w:color w:val="434343"/>
        </w:rPr>
        <w:t>cellule</w:t>
      </w:r>
      <w:r w:rsidR="00000000">
        <w:rPr>
          <w:b/>
          <w:color w:val="434343"/>
          <w:spacing w:val="80"/>
          <w:w w:val="150"/>
        </w:rPr>
        <w:t xml:space="preserve"> </w:t>
      </w:r>
      <w:r w:rsidR="00000000">
        <w:rPr>
          <w:b/>
          <w:color w:val="434343"/>
        </w:rPr>
        <w:t>nationale</w:t>
      </w:r>
      <w:r w:rsidR="00000000">
        <w:rPr>
          <w:b/>
          <w:color w:val="434343"/>
          <w:spacing w:val="-1"/>
        </w:rPr>
        <w:t xml:space="preserve"> </w:t>
      </w:r>
      <w:r w:rsidR="00000000">
        <w:rPr>
          <w:b/>
          <w:color w:val="434343"/>
        </w:rPr>
        <w:t>Aide</w:t>
      </w:r>
      <w:r w:rsidR="00000000">
        <w:rPr>
          <w:b/>
          <w:color w:val="434343"/>
          <w:spacing w:val="80"/>
          <w:w w:val="150"/>
        </w:rPr>
        <w:t xml:space="preserve"> </w:t>
      </w:r>
      <w:r w:rsidR="00000000">
        <w:rPr>
          <w:b/>
          <w:color w:val="434343"/>
        </w:rPr>
        <w:t>Handicap Ecole</w:t>
      </w:r>
      <w:r w:rsidR="00000000">
        <w:rPr>
          <w:b/>
          <w:color w:val="434343"/>
          <w:spacing w:val="-5"/>
        </w:rPr>
        <w:t xml:space="preserve"> </w:t>
      </w:r>
      <w:r w:rsidR="00000000">
        <w:rPr>
          <w:color w:val="434343"/>
        </w:rPr>
        <w:t>(0800</w:t>
      </w:r>
      <w:r w:rsidR="00000000">
        <w:rPr>
          <w:color w:val="434343"/>
          <w:spacing w:val="-2"/>
        </w:rPr>
        <w:t xml:space="preserve"> </w:t>
      </w:r>
      <w:r w:rsidR="00000000">
        <w:rPr>
          <w:color w:val="434343"/>
        </w:rPr>
        <w:t>730</w:t>
      </w:r>
      <w:r w:rsidR="00000000">
        <w:rPr>
          <w:color w:val="434343"/>
          <w:spacing w:val="-2"/>
        </w:rPr>
        <w:t xml:space="preserve"> </w:t>
      </w:r>
      <w:r w:rsidR="00000000">
        <w:rPr>
          <w:color w:val="434343"/>
        </w:rPr>
        <w:t>123,</w:t>
      </w:r>
      <w:r w:rsidR="00000000">
        <w:rPr>
          <w:color w:val="434343"/>
          <w:spacing w:val="-1"/>
        </w:rPr>
        <w:t xml:space="preserve"> </w:t>
      </w:r>
      <w:r w:rsidR="00000000">
        <w:rPr>
          <w:color w:val="434343"/>
        </w:rPr>
        <w:t>accessible</w:t>
      </w:r>
      <w:r w:rsidR="00000000">
        <w:rPr>
          <w:color w:val="434343"/>
          <w:spacing w:val="-2"/>
        </w:rPr>
        <w:t xml:space="preserve"> </w:t>
      </w:r>
      <w:r w:rsidR="00000000">
        <w:rPr>
          <w:color w:val="434343"/>
        </w:rPr>
        <w:t>aux</w:t>
      </w:r>
      <w:r w:rsidR="00000000">
        <w:rPr>
          <w:color w:val="434343"/>
          <w:spacing w:val="-4"/>
        </w:rPr>
        <w:t xml:space="preserve"> </w:t>
      </w:r>
      <w:r w:rsidR="00000000">
        <w:rPr>
          <w:color w:val="434343"/>
        </w:rPr>
        <w:t>personnes</w:t>
      </w:r>
      <w:r w:rsidR="00000000">
        <w:rPr>
          <w:color w:val="434343"/>
          <w:spacing w:val="-2"/>
        </w:rPr>
        <w:t xml:space="preserve"> </w:t>
      </w:r>
      <w:r w:rsidR="00000000">
        <w:rPr>
          <w:color w:val="434343"/>
        </w:rPr>
        <w:t xml:space="preserve">sourdes </w:t>
      </w:r>
      <w:r w:rsidR="00000000">
        <w:rPr>
          <w:color w:val="434343"/>
          <w:spacing w:val="-5"/>
        </w:rPr>
        <w:t>et</w:t>
      </w:r>
      <w:r w:rsidR="00000000">
        <w:rPr>
          <w:color w:val="434343"/>
        </w:rPr>
        <w:tab/>
      </w:r>
      <w:r w:rsidR="00000000">
        <w:rPr>
          <w:color w:val="434343"/>
          <w:spacing w:val="-2"/>
        </w:rPr>
        <w:t>malentendantes,</w:t>
      </w:r>
    </w:p>
    <w:p w14:paraId="2A81A949" w14:textId="77777777" w:rsidR="00C9154C" w:rsidRDefault="00000000">
      <w:pPr>
        <w:pStyle w:val="Corpsdetexte"/>
        <w:spacing w:before="73"/>
        <w:ind w:left="1530" w:right="110"/>
        <w:jc w:val="both"/>
      </w:pPr>
      <w:r>
        <w:br w:type="column"/>
      </w:r>
      <w:r>
        <w:rPr>
          <w:color w:val="434343"/>
        </w:rPr>
        <w:t>ou</w:t>
      </w:r>
      <w:r>
        <w:rPr>
          <w:color w:val="434343"/>
          <w:spacing w:val="-10"/>
        </w:rPr>
        <w:t xml:space="preserve"> </w:t>
      </w:r>
      <w:r>
        <w:rPr>
          <w:color w:val="434343"/>
        </w:rPr>
        <w:t>aidehandicapecole@education.gouv.fr), du ministère de l’Education Nationale.</w:t>
      </w:r>
    </w:p>
    <w:p w14:paraId="4B481176" w14:textId="5B21DE34" w:rsidR="00C9154C" w:rsidRDefault="00E94CA6">
      <w:pPr>
        <w:pStyle w:val="Paragraphedeliste"/>
        <w:numPr>
          <w:ilvl w:val="0"/>
          <w:numId w:val="3"/>
        </w:numPr>
        <w:tabs>
          <w:tab w:val="left" w:pos="927"/>
        </w:tabs>
        <w:spacing w:before="76"/>
        <w:ind w:right="112" w:firstLine="0"/>
        <w:jc w:val="both"/>
        <w:rPr>
          <w:rFonts w:ascii="Symbol" w:hAnsi="Symbol"/>
          <w:color w:val="434343"/>
          <w:sz w:val="20"/>
        </w:rPr>
      </w:pPr>
      <w:r>
        <w:rPr>
          <w:color w:val="434343"/>
        </w:rPr>
        <w:t xml:space="preserve"> </w:t>
      </w:r>
      <w:r w:rsidR="00000000">
        <w:rPr>
          <w:color w:val="434343"/>
        </w:rPr>
        <w:t>Si</w:t>
      </w:r>
      <w:r w:rsidR="00000000">
        <w:rPr>
          <w:color w:val="434343"/>
          <w:spacing w:val="40"/>
        </w:rPr>
        <w:t xml:space="preserve"> </w:t>
      </w:r>
      <w:r w:rsidR="00000000">
        <w:rPr>
          <w:color w:val="434343"/>
        </w:rPr>
        <w:t>ces</w:t>
      </w:r>
      <w:r w:rsidR="00000000">
        <w:rPr>
          <w:color w:val="434343"/>
          <w:spacing w:val="40"/>
        </w:rPr>
        <w:t xml:space="preserve"> </w:t>
      </w:r>
      <w:r w:rsidR="00000000">
        <w:rPr>
          <w:color w:val="434343"/>
        </w:rPr>
        <w:t>contacts</w:t>
      </w:r>
      <w:r w:rsidR="00000000">
        <w:rPr>
          <w:color w:val="434343"/>
          <w:spacing w:val="40"/>
        </w:rPr>
        <w:t xml:space="preserve"> </w:t>
      </w:r>
      <w:r w:rsidR="00000000">
        <w:rPr>
          <w:color w:val="434343"/>
        </w:rPr>
        <w:t>n’aboutissent</w:t>
      </w:r>
      <w:r w:rsidR="00000000">
        <w:rPr>
          <w:color w:val="434343"/>
          <w:spacing w:val="40"/>
        </w:rPr>
        <w:t xml:space="preserve"> </w:t>
      </w:r>
      <w:r w:rsidR="00000000">
        <w:rPr>
          <w:color w:val="434343"/>
        </w:rPr>
        <w:t>pas,</w:t>
      </w:r>
      <w:r w:rsidR="00000000">
        <w:rPr>
          <w:color w:val="434343"/>
          <w:spacing w:val="40"/>
        </w:rPr>
        <w:t xml:space="preserve"> </w:t>
      </w:r>
      <w:r w:rsidR="00000000">
        <w:rPr>
          <w:color w:val="434343"/>
        </w:rPr>
        <w:t>contactez</w:t>
      </w:r>
      <w:r w:rsidR="00000000">
        <w:rPr>
          <w:color w:val="434343"/>
          <w:spacing w:val="40"/>
        </w:rPr>
        <w:t xml:space="preserve"> </w:t>
      </w:r>
      <w:r w:rsidR="00000000">
        <w:rPr>
          <w:color w:val="434343"/>
        </w:rPr>
        <w:t>l’</w:t>
      </w:r>
      <w:r w:rsidR="00BC479C">
        <w:rPr>
          <w:b/>
          <w:color w:val="434343"/>
        </w:rPr>
        <w:t>IEN</w:t>
      </w:r>
      <w:r w:rsidR="00000000">
        <w:rPr>
          <w:b/>
          <w:color w:val="434343"/>
        </w:rPr>
        <w:t xml:space="preserve"> ASH</w:t>
      </w:r>
      <w:r w:rsidR="00000000">
        <w:rPr>
          <w:b/>
          <w:color w:val="434343"/>
          <w:spacing w:val="-4"/>
        </w:rPr>
        <w:t xml:space="preserve"> </w:t>
      </w:r>
      <w:r w:rsidR="00000000">
        <w:rPr>
          <w:color w:val="434343"/>
        </w:rPr>
        <w:t xml:space="preserve">de </w:t>
      </w:r>
      <w:r w:rsidR="00BC479C">
        <w:rPr>
          <w:color w:val="434343"/>
        </w:rPr>
        <w:t>Seine-Saint-Denis</w:t>
      </w:r>
      <w:r w:rsidR="00000000">
        <w:rPr>
          <w:color w:val="434343"/>
        </w:rPr>
        <w:t xml:space="preserve"> : </w:t>
      </w:r>
      <w:r w:rsidR="00000000">
        <w:rPr>
          <w:color w:val="007F00"/>
        </w:rPr>
        <w:t xml:space="preserve">Madame </w:t>
      </w:r>
      <w:bookmarkStart w:id="1" w:name="_Hlk115964023"/>
      <w:r w:rsidR="00BC479C">
        <w:rPr>
          <w:color w:val="007F00"/>
        </w:rPr>
        <w:t>Lynda</w:t>
      </w:r>
      <w:bookmarkEnd w:id="1"/>
      <w:r w:rsidR="00BC479C">
        <w:rPr>
          <w:color w:val="007F00"/>
        </w:rPr>
        <w:t xml:space="preserve"> Kanounnikov, s</w:t>
      </w:r>
      <w:r w:rsidR="00000000">
        <w:rPr>
          <w:color w:val="007F00"/>
        </w:rPr>
        <w:t>ecrétair</w:t>
      </w:r>
      <w:r w:rsidR="00BC479C">
        <w:rPr>
          <w:color w:val="007F00"/>
        </w:rPr>
        <w:t>e</w:t>
      </w:r>
      <w:r w:rsidR="00000000">
        <w:rPr>
          <w:color w:val="007F00"/>
        </w:rPr>
        <w:t xml:space="preserve"> : Mme </w:t>
      </w:r>
      <w:r w:rsidR="00BC479C">
        <w:rPr>
          <w:color w:val="007F00"/>
        </w:rPr>
        <w:t>Corinne Pagneux</w:t>
      </w:r>
      <w:r w:rsidR="00000000">
        <w:rPr>
          <w:color w:val="007F00"/>
          <w:spacing w:val="40"/>
        </w:rPr>
        <w:t xml:space="preserve"> </w:t>
      </w:r>
      <w:r w:rsidR="00000000">
        <w:rPr>
          <w:color w:val="007F00"/>
        </w:rPr>
        <w:t xml:space="preserve">Tél : </w:t>
      </w:r>
      <w:r w:rsidR="00BC479C" w:rsidRPr="00BC479C">
        <w:rPr>
          <w:color w:val="007F00"/>
        </w:rPr>
        <w:t>01 43 93 74 18</w:t>
      </w:r>
      <w:r w:rsidR="00000000">
        <w:rPr>
          <w:color w:val="007F00"/>
        </w:rPr>
        <w:t xml:space="preserve"> / </w:t>
      </w:r>
      <w:hyperlink r:id="rId9" w:history="1">
        <w:r w:rsidR="00BC479C" w:rsidRPr="00CA3DDB">
          <w:rPr>
            <w:rStyle w:val="Lienhypertexte"/>
          </w:rPr>
          <w:t>ce.0931904p@ac-creteil.fr</w:t>
        </w:r>
      </w:hyperlink>
      <w:r w:rsidR="00BC479C">
        <w:rPr>
          <w:color w:val="007F00"/>
        </w:rPr>
        <w:t>.</w:t>
      </w:r>
    </w:p>
    <w:p w14:paraId="26D2C1B2" w14:textId="77777777" w:rsidR="00C9154C" w:rsidRDefault="00C9154C">
      <w:pPr>
        <w:pStyle w:val="Corpsdetexte"/>
        <w:rPr>
          <w:sz w:val="24"/>
        </w:rPr>
      </w:pPr>
    </w:p>
    <w:p w14:paraId="7E5D9DBB" w14:textId="77777777" w:rsidR="00C9154C" w:rsidRDefault="00C9154C">
      <w:pPr>
        <w:pStyle w:val="Corpsdetexte"/>
        <w:spacing w:before="9"/>
        <w:rPr>
          <w:sz w:val="25"/>
        </w:rPr>
      </w:pPr>
    </w:p>
    <w:p w14:paraId="6879077E" w14:textId="77777777" w:rsidR="00C9154C" w:rsidRPr="00E94CA6" w:rsidRDefault="00000000">
      <w:pPr>
        <w:pStyle w:val="Corpsdetexte"/>
        <w:ind w:left="116"/>
        <w:rPr>
          <w:b/>
          <w:bCs/>
        </w:rPr>
      </w:pPr>
      <w:bookmarkStart w:id="2" w:name="Mise_en_demeure_au_DASEN"/>
      <w:bookmarkEnd w:id="2"/>
      <w:r w:rsidRPr="00E94CA6">
        <w:rPr>
          <w:b/>
          <w:bCs/>
          <w:color w:val="FF0000"/>
        </w:rPr>
        <w:t>Mise</w:t>
      </w:r>
      <w:r w:rsidRPr="00E94CA6">
        <w:rPr>
          <w:b/>
          <w:bCs/>
          <w:color w:val="FF0000"/>
          <w:spacing w:val="-2"/>
        </w:rPr>
        <w:t xml:space="preserve"> </w:t>
      </w:r>
      <w:r w:rsidRPr="00E94CA6">
        <w:rPr>
          <w:b/>
          <w:bCs/>
          <w:color w:val="FF0000"/>
        </w:rPr>
        <w:t>en</w:t>
      </w:r>
      <w:r w:rsidRPr="00E94CA6">
        <w:rPr>
          <w:b/>
          <w:bCs/>
          <w:color w:val="FF0000"/>
          <w:spacing w:val="-2"/>
        </w:rPr>
        <w:t xml:space="preserve"> </w:t>
      </w:r>
      <w:r w:rsidRPr="00E94CA6">
        <w:rPr>
          <w:b/>
          <w:bCs/>
          <w:color w:val="FF0000"/>
        </w:rPr>
        <w:t>demeure</w:t>
      </w:r>
      <w:r w:rsidRPr="00E94CA6">
        <w:rPr>
          <w:b/>
          <w:bCs/>
          <w:color w:val="FF0000"/>
          <w:spacing w:val="-2"/>
        </w:rPr>
        <w:t xml:space="preserve"> </w:t>
      </w:r>
      <w:r w:rsidRPr="00E94CA6">
        <w:rPr>
          <w:b/>
          <w:bCs/>
          <w:color w:val="FF0000"/>
        </w:rPr>
        <w:t>au</w:t>
      </w:r>
      <w:r w:rsidRPr="00E94CA6">
        <w:rPr>
          <w:b/>
          <w:bCs/>
          <w:color w:val="FF0000"/>
          <w:spacing w:val="-1"/>
        </w:rPr>
        <w:t xml:space="preserve"> </w:t>
      </w:r>
      <w:r w:rsidRPr="00E94CA6">
        <w:rPr>
          <w:b/>
          <w:bCs/>
          <w:color w:val="FF0000"/>
          <w:spacing w:val="-2"/>
        </w:rPr>
        <w:t>DASEN</w:t>
      </w:r>
    </w:p>
    <w:p w14:paraId="062150A8" w14:textId="77777777" w:rsidR="00C9154C" w:rsidRDefault="00C9154C">
      <w:pPr>
        <w:pStyle w:val="Corpsdetexte"/>
        <w:spacing w:before="11"/>
        <w:rPr>
          <w:sz w:val="20"/>
        </w:rPr>
      </w:pPr>
    </w:p>
    <w:p w14:paraId="471FF561" w14:textId="1505B026" w:rsidR="00C9154C" w:rsidRDefault="00E94CA6">
      <w:pPr>
        <w:pStyle w:val="Paragraphedeliste"/>
        <w:numPr>
          <w:ilvl w:val="0"/>
          <w:numId w:val="3"/>
        </w:numPr>
        <w:tabs>
          <w:tab w:val="left" w:pos="927"/>
        </w:tabs>
        <w:ind w:right="111" w:firstLine="0"/>
        <w:jc w:val="both"/>
        <w:rPr>
          <w:rFonts w:ascii="Symbol" w:hAnsi="Symbol"/>
          <w:color w:val="434343"/>
          <w:sz w:val="20"/>
        </w:rPr>
      </w:pPr>
      <w:r>
        <w:rPr>
          <w:color w:val="434343"/>
        </w:rPr>
        <w:t xml:space="preserve"> </w:t>
      </w:r>
      <w:r w:rsidR="00000000">
        <w:rPr>
          <w:color w:val="434343"/>
        </w:rPr>
        <w:t>Si</w:t>
      </w:r>
      <w:r w:rsidR="00000000">
        <w:rPr>
          <w:color w:val="434343"/>
          <w:spacing w:val="80"/>
        </w:rPr>
        <w:t xml:space="preserve"> </w:t>
      </w:r>
      <w:r w:rsidR="00000000">
        <w:rPr>
          <w:color w:val="434343"/>
        </w:rPr>
        <w:t>ces</w:t>
      </w:r>
      <w:r w:rsidR="00000000">
        <w:rPr>
          <w:color w:val="434343"/>
          <w:spacing w:val="80"/>
        </w:rPr>
        <w:t xml:space="preserve"> </w:t>
      </w:r>
      <w:r w:rsidR="00000000">
        <w:rPr>
          <w:color w:val="434343"/>
        </w:rPr>
        <w:t>démarches</w:t>
      </w:r>
      <w:r w:rsidR="00000000">
        <w:rPr>
          <w:color w:val="434343"/>
          <w:spacing w:val="80"/>
        </w:rPr>
        <w:t xml:space="preserve"> </w:t>
      </w:r>
      <w:r w:rsidR="00000000">
        <w:rPr>
          <w:color w:val="434343"/>
        </w:rPr>
        <w:t>n’ont</w:t>
      </w:r>
      <w:r w:rsidR="00000000">
        <w:rPr>
          <w:color w:val="434343"/>
          <w:spacing w:val="80"/>
        </w:rPr>
        <w:t xml:space="preserve"> </w:t>
      </w:r>
      <w:r w:rsidR="00000000">
        <w:rPr>
          <w:color w:val="434343"/>
        </w:rPr>
        <w:t>pas</w:t>
      </w:r>
      <w:r w:rsidR="00000000">
        <w:rPr>
          <w:color w:val="434343"/>
          <w:spacing w:val="80"/>
        </w:rPr>
        <w:t xml:space="preserve"> </w:t>
      </w:r>
      <w:r w:rsidR="00000000">
        <w:rPr>
          <w:color w:val="434343"/>
        </w:rPr>
        <w:t>permis</w:t>
      </w:r>
      <w:r w:rsidR="00000000">
        <w:rPr>
          <w:color w:val="434343"/>
          <w:spacing w:val="80"/>
        </w:rPr>
        <w:t xml:space="preserve"> </w:t>
      </w:r>
      <w:r w:rsidR="00000000">
        <w:rPr>
          <w:color w:val="434343"/>
        </w:rPr>
        <w:t>de</w:t>
      </w:r>
      <w:r w:rsidR="00000000">
        <w:rPr>
          <w:color w:val="434343"/>
          <w:spacing w:val="80"/>
        </w:rPr>
        <w:t xml:space="preserve"> </w:t>
      </w:r>
      <w:r w:rsidR="00000000">
        <w:rPr>
          <w:color w:val="434343"/>
        </w:rPr>
        <w:t>régler</w:t>
      </w:r>
      <w:r w:rsidR="00000000">
        <w:rPr>
          <w:color w:val="434343"/>
          <w:spacing w:val="80"/>
        </w:rPr>
        <w:t xml:space="preserve"> </w:t>
      </w:r>
      <w:r w:rsidR="00000000">
        <w:rPr>
          <w:color w:val="434343"/>
        </w:rPr>
        <w:t>le problème,</w:t>
      </w:r>
      <w:r w:rsidR="00000000">
        <w:rPr>
          <w:color w:val="434343"/>
          <w:spacing w:val="-4"/>
        </w:rPr>
        <w:t xml:space="preserve"> </w:t>
      </w:r>
      <w:r w:rsidR="00000000">
        <w:rPr>
          <w:b/>
          <w:color w:val="434343"/>
        </w:rPr>
        <w:t>mettez en demeure l</w:t>
      </w:r>
      <w:r w:rsidR="00BC479C">
        <w:rPr>
          <w:b/>
          <w:color w:val="434343"/>
        </w:rPr>
        <w:t>a direction</w:t>
      </w:r>
      <w:r w:rsidR="00000000">
        <w:rPr>
          <w:b/>
          <w:color w:val="434343"/>
        </w:rPr>
        <w:t xml:space="preserve"> académique</w:t>
      </w:r>
      <w:r w:rsidR="00000000">
        <w:rPr>
          <w:color w:val="434343"/>
        </w:rPr>
        <w:t xml:space="preserve">. La mise en demeure est à adresser au DASEN en </w:t>
      </w:r>
      <w:r w:rsidR="00000000">
        <w:rPr>
          <w:color w:val="434343"/>
          <w:u w:val="single" w:color="434343"/>
        </w:rPr>
        <w:t>courrier</w:t>
      </w:r>
      <w:r w:rsidR="00000000">
        <w:rPr>
          <w:color w:val="434343"/>
        </w:rPr>
        <w:t xml:space="preserve"> </w:t>
      </w:r>
      <w:r w:rsidR="00000000">
        <w:rPr>
          <w:color w:val="434343"/>
          <w:u w:val="single" w:color="434343"/>
        </w:rPr>
        <w:t>recommandé avec accusé de réception</w:t>
      </w:r>
      <w:r w:rsidR="00000000">
        <w:rPr>
          <w:color w:val="434343"/>
        </w:rPr>
        <w:t>. Il est préférable de doubler cet envoi papier par un</w:t>
      </w:r>
      <w:r w:rsidR="00000000">
        <w:rPr>
          <w:color w:val="434343"/>
          <w:spacing w:val="-3"/>
        </w:rPr>
        <w:t xml:space="preserve"> </w:t>
      </w:r>
      <w:r w:rsidR="00000000">
        <w:rPr>
          <w:color w:val="434343"/>
          <w:u w:val="single" w:color="434343"/>
        </w:rPr>
        <w:t>mail adressé au DASEN</w:t>
      </w:r>
      <w:r w:rsidR="00000000">
        <w:rPr>
          <w:color w:val="434343"/>
        </w:rPr>
        <w:t>, auquel vous joindrez votre courrier de mise en demeure (pièce jointe). Le mail peut être envoyé en copie à différentes personnes, indiquées dans les modèles ci-dessous (vous pouvez retirer certaines</w:t>
      </w:r>
      <w:r w:rsidR="00000000">
        <w:rPr>
          <w:color w:val="434343"/>
          <w:spacing w:val="40"/>
        </w:rPr>
        <w:t xml:space="preserve"> </w:t>
      </w:r>
      <w:r w:rsidR="00000000">
        <w:rPr>
          <w:color w:val="434343"/>
        </w:rPr>
        <w:t>personnes</w:t>
      </w:r>
      <w:r w:rsidR="00000000">
        <w:rPr>
          <w:color w:val="434343"/>
          <w:spacing w:val="40"/>
        </w:rPr>
        <w:t xml:space="preserve"> </w:t>
      </w:r>
      <w:r w:rsidR="00000000">
        <w:rPr>
          <w:color w:val="434343"/>
        </w:rPr>
        <w:t>de</w:t>
      </w:r>
      <w:r w:rsidR="00000000">
        <w:rPr>
          <w:color w:val="434343"/>
          <w:spacing w:val="40"/>
        </w:rPr>
        <w:t xml:space="preserve"> </w:t>
      </w:r>
      <w:r w:rsidR="00000000">
        <w:rPr>
          <w:color w:val="434343"/>
        </w:rPr>
        <w:t>cette</w:t>
      </w:r>
      <w:r w:rsidR="00000000">
        <w:rPr>
          <w:color w:val="434343"/>
          <w:spacing w:val="40"/>
        </w:rPr>
        <w:t xml:space="preserve"> </w:t>
      </w:r>
      <w:r w:rsidR="00000000">
        <w:rPr>
          <w:color w:val="434343"/>
        </w:rPr>
        <w:t>liste</w:t>
      </w:r>
      <w:r w:rsidR="00000000">
        <w:rPr>
          <w:color w:val="434343"/>
          <w:spacing w:val="40"/>
        </w:rPr>
        <w:t xml:space="preserve"> </w:t>
      </w:r>
      <w:r w:rsidR="00000000">
        <w:rPr>
          <w:color w:val="434343"/>
        </w:rPr>
        <w:t>et</w:t>
      </w:r>
      <w:r w:rsidR="00000000">
        <w:rPr>
          <w:color w:val="434343"/>
          <w:spacing w:val="40"/>
        </w:rPr>
        <w:t xml:space="preserve"> </w:t>
      </w:r>
      <w:r w:rsidR="00000000">
        <w:rPr>
          <w:color w:val="434343"/>
        </w:rPr>
        <w:t>en</w:t>
      </w:r>
      <w:r w:rsidR="00000000">
        <w:rPr>
          <w:color w:val="434343"/>
          <w:spacing w:val="40"/>
        </w:rPr>
        <w:t xml:space="preserve"> </w:t>
      </w:r>
      <w:r w:rsidR="00000000">
        <w:rPr>
          <w:color w:val="434343"/>
        </w:rPr>
        <w:t>ajouter</w:t>
      </w:r>
      <w:r w:rsidR="00000000">
        <w:rPr>
          <w:color w:val="434343"/>
          <w:spacing w:val="40"/>
        </w:rPr>
        <w:t xml:space="preserve"> </w:t>
      </w:r>
      <w:r w:rsidR="00000000">
        <w:rPr>
          <w:color w:val="434343"/>
        </w:rPr>
        <w:t>d’autres).</w:t>
      </w:r>
      <w:r w:rsidR="00000000">
        <w:rPr>
          <w:color w:val="434343"/>
          <w:spacing w:val="80"/>
        </w:rPr>
        <w:t xml:space="preserve"> </w:t>
      </w:r>
      <w:r w:rsidR="00000000">
        <w:rPr>
          <w:color w:val="009933"/>
        </w:rPr>
        <w:t>Les modèles de courrier de mise en demeure sont sur le site Toupi.fr, et en copie au bas de ce document:</w:t>
      </w:r>
    </w:p>
    <w:p w14:paraId="3015547E" w14:textId="63461270" w:rsidR="00C9154C" w:rsidRDefault="00000000" w:rsidP="00BC479C">
      <w:pPr>
        <w:pStyle w:val="Paragraphedeliste"/>
        <w:numPr>
          <w:ilvl w:val="1"/>
          <w:numId w:val="3"/>
        </w:numPr>
        <w:tabs>
          <w:tab w:val="left" w:pos="1560"/>
        </w:tabs>
        <w:spacing w:before="74"/>
        <w:ind w:left="1632" w:hanging="356"/>
      </w:pPr>
      <w:hyperlink r:id="rId10">
        <w:r>
          <w:rPr>
            <w:color w:val="008EEE"/>
          </w:rPr>
          <w:t>mise</w:t>
        </w:r>
        <w:r>
          <w:rPr>
            <w:color w:val="008EEE"/>
            <w:spacing w:val="-5"/>
          </w:rPr>
          <w:t xml:space="preserve"> </w:t>
        </w:r>
        <w:r>
          <w:rPr>
            <w:color w:val="008EEE"/>
          </w:rPr>
          <w:t>en</w:t>
        </w:r>
        <w:r>
          <w:rPr>
            <w:color w:val="008EEE"/>
            <w:spacing w:val="-4"/>
          </w:rPr>
          <w:t xml:space="preserve"> </w:t>
        </w:r>
        <w:r>
          <w:rPr>
            <w:color w:val="008EEE"/>
          </w:rPr>
          <w:t>demeure</w:t>
        </w:r>
      </w:hyperlink>
      <w:r>
        <w:rPr>
          <w:color w:val="008EEE"/>
          <w:spacing w:val="-3"/>
        </w:rPr>
        <w:t xml:space="preserve"> </w:t>
      </w:r>
      <w:r>
        <w:rPr>
          <w:color w:val="434343"/>
        </w:rPr>
        <w:t>en</w:t>
      </w:r>
      <w:r>
        <w:rPr>
          <w:color w:val="434343"/>
          <w:spacing w:val="-3"/>
        </w:rPr>
        <w:t xml:space="preserve"> </w:t>
      </w:r>
      <w:r>
        <w:rPr>
          <w:color w:val="434343"/>
        </w:rPr>
        <w:t>cas</w:t>
      </w:r>
      <w:r>
        <w:rPr>
          <w:color w:val="434343"/>
          <w:spacing w:val="-3"/>
        </w:rPr>
        <w:t xml:space="preserve"> </w:t>
      </w:r>
      <w:r>
        <w:rPr>
          <w:color w:val="434343"/>
        </w:rPr>
        <w:t>d’absence</w:t>
      </w:r>
      <w:r>
        <w:rPr>
          <w:color w:val="434343"/>
          <w:spacing w:val="-3"/>
        </w:rPr>
        <w:t xml:space="preserve"> </w:t>
      </w:r>
      <w:r>
        <w:rPr>
          <w:color w:val="434343"/>
        </w:rPr>
        <w:t>totale</w:t>
      </w:r>
      <w:r>
        <w:rPr>
          <w:color w:val="434343"/>
          <w:spacing w:val="-3"/>
        </w:rPr>
        <w:t xml:space="preserve"> </w:t>
      </w:r>
      <w:r>
        <w:rPr>
          <w:color w:val="434343"/>
        </w:rPr>
        <w:t>d’AESH-</w:t>
      </w:r>
      <w:r>
        <w:rPr>
          <w:color w:val="434343"/>
          <w:spacing w:val="-10"/>
        </w:rPr>
        <w:t>i</w:t>
      </w:r>
    </w:p>
    <w:p w14:paraId="3D573FD6" w14:textId="123E428F" w:rsidR="00C9154C" w:rsidRDefault="00000000" w:rsidP="00BC479C">
      <w:pPr>
        <w:pStyle w:val="Paragraphedeliste"/>
        <w:numPr>
          <w:ilvl w:val="1"/>
          <w:numId w:val="3"/>
        </w:numPr>
        <w:tabs>
          <w:tab w:val="left" w:pos="1633"/>
        </w:tabs>
        <w:spacing w:before="77"/>
        <w:ind w:left="1632" w:hanging="356"/>
      </w:pPr>
      <w:hyperlink r:id="rId11">
        <w:r>
          <w:rPr>
            <w:color w:val="008EEE"/>
          </w:rPr>
          <w:t>mise</w:t>
        </w:r>
        <w:r>
          <w:rPr>
            <w:color w:val="008EEE"/>
            <w:spacing w:val="-5"/>
          </w:rPr>
          <w:t xml:space="preserve"> </w:t>
        </w:r>
        <w:r>
          <w:rPr>
            <w:color w:val="008EEE"/>
          </w:rPr>
          <w:t>en</w:t>
        </w:r>
        <w:r>
          <w:rPr>
            <w:color w:val="008EEE"/>
            <w:spacing w:val="-4"/>
          </w:rPr>
          <w:t xml:space="preserve"> </w:t>
        </w:r>
        <w:r>
          <w:rPr>
            <w:color w:val="008EEE"/>
          </w:rPr>
          <w:t>demeure</w:t>
        </w:r>
      </w:hyperlink>
      <w:r>
        <w:rPr>
          <w:color w:val="008EEE"/>
          <w:spacing w:val="-3"/>
        </w:rPr>
        <w:t xml:space="preserve"> </w:t>
      </w:r>
      <w:r>
        <w:rPr>
          <w:color w:val="434343"/>
        </w:rPr>
        <w:t>en</w:t>
      </w:r>
      <w:r>
        <w:rPr>
          <w:color w:val="434343"/>
          <w:spacing w:val="-3"/>
        </w:rPr>
        <w:t xml:space="preserve"> </w:t>
      </w:r>
      <w:r>
        <w:rPr>
          <w:color w:val="434343"/>
        </w:rPr>
        <w:t>cas</w:t>
      </w:r>
      <w:r>
        <w:rPr>
          <w:color w:val="434343"/>
          <w:spacing w:val="-3"/>
        </w:rPr>
        <w:t xml:space="preserve"> </w:t>
      </w:r>
      <w:r>
        <w:rPr>
          <w:color w:val="434343"/>
        </w:rPr>
        <w:t>d’absence</w:t>
      </w:r>
      <w:r>
        <w:rPr>
          <w:color w:val="434343"/>
          <w:spacing w:val="-3"/>
        </w:rPr>
        <w:t xml:space="preserve"> </w:t>
      </w:r>
      <w:r>
        <w:rPr>
          <w:color w:val="434343"/>
        </w:rPr>
        <w:t>totale</w:t>
      </w:r>
      <w:r>
        <w:rPr>
          <w:color w:val="434343"/>
          <w:spacing w:val="-3"/>
        </w:rPr>
        <w:t xml:space="preserve"> </w:t>
      </w:r>
      <w:r>
        <w:rPr>
          <w:color w:val="434343"/>
        </w:rPr>
        <w:t>d’AESH-</w:t>
      </w:r>
      <w:r>
        <w:rPr>
          <w:color w:val="434343"/>
          <w:spacing w:val="-10"/>
        </w:rPr>
        <w:t>m</w:t>
      </w:r>
    </w:p>
    <w:p w14:paraId="5738DB51" w14:textId="798C22B1" w:rsidR="00C9154C" w:rsidRDefault="00000000" w:rsidP="0003391E">
      <w:pPr>
        <w:pStyle w:val="Paragraphedeliste"/>
        <w:numPr>
          <w:ilvl w:val="1"/>
          <w:numId w:val="3"/>
        </w:numPr>
        <w:tabs>
          <w:tab w:val="left" w:pos="1633"/>
        </w:tabs>
        <w:spacing w:before="74"/>
        <w:ind w:left="1276" w:right="115" w:firstLine="0"/>
      </w:pPr>
      <w:hyperlink r:id="rId12">
        <w:r>
          <w:rPr>
            <w:color w:val="008EEE"/>
          </w:rPr>
          <w:t>mise</w:t>
        </w:r>
        <w:r>
          <w:rPr>
            <w:color w:val="008EEE"/>
            <w:spacing w:val="31"/>
          </w:rPr>
          <w:t xml:space="preserve"> </w:t>
        </w:r>
        <w:r>
          <w:rPr>
            <w:color w:val="008EEE"/>
          </w:rPr>
          <w:t>en</w:t>
        </w:r>
        <w:r>
          <w:rPr>
            <w:color w:val="008EEE"/>
            <w:spacing w:val="31"/>
          </w:rPr>
          <w:t xml:space="preserve"> </w:t>
        </w:r>
        <w:r>
          <w:rPr>
            <w:color w:val="008EEE"/>
          </w:rPr>
          <w:t>demeure</w:t>
        </w:r>
      </w:hyperlink>
      <w:r>
        <w:rPr>
          <w:color w:val="008EEE"/>
          <w:spacing w:val="-5"/>
        </w:rPr>
        <w:t xml:space="preserve"> </w:t>
      </w:r>
      <w:r>
        <w:rPr>
          <w:color w:val="434343"/>
        </w:rPr>
        <w:t>en</w:t>
      </w:r>
      <w:r>
        <w:rPr>
          <w:color w:val="434343"/>
          <w:spacing w:val="31"/>
        </w:rPr>
        <w:t xml:space="preserve"> </w:t>
      </w:r>
      <w:r>
        <w:rPr>
          <w:color w:val="434343"/>
        </w:rPr>
        <w:t>cas</w:t>
      </w:r>
      <w:r>
        <w:rPr>
          <w:color w:val="434343"/>
          <w:spacing w:val="32"/>
        </w:rPr>
        <w:t xml:space="preserve"> </w:t>
      </w:r>
      <w:r>
        <w:rPr>
          <w:color w:val="434343"/>
        </w:rPr>
        <w:t>d’absence</w:t>
      </w:r>
      <w:r>
        <w:rPr>
          <w:color w:val="434343"/>
          <w:spacing w:val="31"/>
        </w:rPr>
        <w:t xml:space="preserve"> </w:t>
      </w:r>
      <w:r>
        <w:rPr>
          <w:color w:val="434343"/>
        </w:rPr>
        <w:t>partielle</w:t>
      </w:r>
      <w:r>
        <w:rPr>
          <w:color w:val="434343"/>
          <w:spacing w:val="31"/>
        </w:rPr>
        <w:t xml:space="preserve"> </w:t>
      </w:r>
      <w:r>
        <w:rPr>
          <w:color w:val="434343"/>
        </w:rPr>
        <w:t>d’AESH-i (absence sur une partie du temps notifié)</w:t>
      </w:r>
    </w:p>
    <w:p w14:paraId="3B42A5D1" w14:textId="6F291BBD" w:rsidR="00C9154C" w:rsidRDefault="00000000">
      <w:pPr>
        <w:spacing w:before="77"/>
        <w:ind w:left="116"/>
        <w:rPr>
          <w:rFonts w:ascii="Times New Roman"/>
          <w:sz w:val="24"/>
        </w:rPr>
      </w:pPr>
      <w:r>
        <w:rPr>
          <w:color w:val="007F00"/>
        </w:rPr>
        <w:t>DASEN</w:t>
      </w:r>
      <w:r>
        <w:rPr>
          <w:color w:val="007F00"/>
          <w:spacing w:val="-6"/>
        </w:rPr>
        <w:t xml:space="preserve"> </w:t>
      </w:r>
      <w:r w:rsidR="0003391E">
        <w:rPr>
          <w:color w:val="007F00"/>
        </w:rPr>
        <w:t>de Seine-Saint-Denis</w:t>
      </w:r>
      <w:r>
        <w:rPr>
          <w:color w:val="007F00"/>
          <w:spacing w:val="-4"/>
        </w:rPr>
        <w:t xml:space="preserve"> </w:t>
      </w:r>
      <w:r>
        <w:rPr>
          <w:color w:val="007F00"/>
        </w:rPr>
        <w:t>:</w:t>
      </w:r>
      <w:r>
        <w:rPr>
          <w:color w:val="007F00"/>
          <w:spacing w:val="-5"/>
        </w:rPr>
        <w:t xml:space="preserve"> </w:t>
      </w:r>
      <w:r>
        <w:rPr>
          <w:color w:val="007F00"/>
        </w:rPr>
        <w:t>M</w:t>
      </w:r>
      <w:r w:rsidR="0003391E">
        <w:rPr>
          <w:color w:val="007F00"/>
        </w:rPr>
        <w:t>. CHALEIX</w:t>
      </w:r>
      <w:r>
        <w:rPr>
          <w:color w:val="007F00"/>
          <w:spacing w:val="-4"/>
        </w:rPr>
        <w:t xml:space="preserve"> </w:t>
      </w:r>
      <w:hyperlink r:id="rId13" w:history="1">
        <w:r w:rsidR="0003391E">
          <w:rPr>
            <w:rStyle w:val="Lienhypertexte"/>
          </w:rPr>
          <w:t>ce.93cabinet@ac-creteil.fr</w:t>
        </w:r>
      </w:hyperlink>
    </w:p>
    <w:p w14:paraId="06E01247" w14:textId="77777777" w:rsidR="00C9154C" w:rsidRDefault="00C9154C">
      <w:pPr>
        <w:pStyle w:val="Corpsdetexte"/>
        <w:spacing w:before="10"/>
        <w:rPr>
          <w:rFonts w:ascii="Times New Roman"/>
          <w:sz w:val="20"/>
        </w:rPr>
      </w:pPr>
    </w:p>
    <w:p w14:paraId="5D29EEFB" w14:textId="77777777" w:rsidR="00C9154C" w:rsidRDefault="00000000">
      <w:pPr>
        <w:pStyle w:val="Corpsdetexte"/>
        <w:ind w:left="116" w:right="112"/>
        <w:jc w:val="both"/>
      </w:pPr>
      <w:r>
        <w:rPr>
          <w:color w:val="434343"/>
        </w:rPr>
        <w:t>Notez que l’intérêt de la mise en demeure est de prendre date en vue d’un éventuel recours en justice. La mise en demeure seule peut ne</w:t>
      </w:r>
      <w:r>
        <w:rPr>
          <w:color w:val="434343"/>
          <w:spacing w:val="40"/>
        </w:rPr>
        <w:t xml:space="preserve"> </w:t>
      </w:r>
      <w:r>
        <w:rPr>
          <w:color w:val="434343"/>
        </w:rPr>
        <w:t xml:space="preserve">pas suffire et il faut donc être prêt à aller en justice. Lisez donc bien la suite de cet article pour comprendre comment saisir le tribunal </w:t>
      </w:r>
      <w:r>
        <w:rPr>
          <w:color w:val="434343"/>
          <w:spacing w:val="-2"/>
        </w:rPr>
        <w:t>administratif.</w:t>
      </w:r>
    </w:p>
    <w:p w14:paraId="2CC1EE13" w14:textId="77777777" w:rsidR="00C9154C" w:rsidRDefault="00C9154C">
      <w:pPr>
        <w:jc w:val="both"/>
        <w:sectPr w:rsidR="00C9154C">
          <w:type w:val="continuous"/>
          <w:pgSz w:w="16840" w:h="11900" w:orient="landscape"/>
          <w:pgMar w:top="1060" w:right="1020" w:bottom="280" w:left="1020" w:header="720" w:footer="720" w:gutter="0"/>
          <w:cols w:num="2" w:space="720" w:equalWidth="0">
            <w:col w:w="7160" w:space="408"/>
            <w:col w:w="7232"/>
          </w:cols>
        </w:sectPr>
      </w:pPr>
    </w:p>
    <w:p w14:paraId="2368DF0E" w14:textId="77777777" w:rsidR="00C9154C" w:rsidRDefault="00000000">
      <w:pPr>
        <w:pStyle w:val="Titre2"/>
        <w:spacing w:before="145"/>
      </w:pPr>
      <w:bookmarkStart w:id="3" w:name="Saisine_du_tribunal_administratif"/>
      <w:bookmarkEnd w:id="3"/>
      <w:r>
        <w:rPr>
          <w:color w:val="333333"/>
          <w:u w:val="single" w:color="333333"/>
        </w:rPr>
        <w:lastRenderedPageBreak/>
        <w:t>Saisine</w:t>
      </w:r>
      <w:r>
        <w:rPr>
          <w:color w:val="333333"/>
          <w:spacing w:val="-4"/>
          <w:u w:val="single" w:color="333333"/>
        </w:rPr>
        <w:t xml:space="preserve"> </w:t>
      </w:r>
      <w:r>
        <w:rPr>
          <w:color w:val="333333"/>
          <w:u w:val="single" w:color="333333"/>
        </w:rPr>
        <w:t>du</w:t>
      </w:r>
      <w:r>
        <w:rPr>
          <w:color w:val="333333"/>
          <w:spacing w:val="-4"/>
          <w:u w:val="single" w:color="333333"/>
        </w:rPr>
        <w:t xml:space="preserve"> </w:t>
      </w:r>
      <w:r>
        <w:rPr>
          <w:color w:val="333333"/>
          <w:u w:val="single" w:color="333333"/>
        </w:rPr>
        <w:t>tribunal</w:t>
      </w:r>
      <w:r>
        <w:rPr>
          <w:color w:val="333333"/>
          <w:spacing w:val="-2"/>
          <w:u w:val="single" w:color="333333"/>
        </w:rPr>
        <w:t xml:space="preserve"> administratif</w:t>
      </w:r>
    </w:p>
    <w:p w14:paraId="0941EF8F" w14:textId="77777777" w:rsidR="00C9154C" w:rsidRDefault="00C9154C">
      <w:pPr>
        <w:pStyle w:val="Corpsdetexte"/>
        <w:spacing w:before="9"/>
        <w:rPr>
          <w:b/>
          <w:sz w:val="20"/>
        </w:rPr>
      </w:pPr>
    </w:p>
    <w:p w14:paraId="419001C3" w14:textId="77777777" w:rsidR="00C9154C" w:rsidRDefault="00000000">
      <w:pPr>
        <w:pStyle w:val="Corpsdetexte"/>
        <w:ind w:left="115" w:right="43"/>
        <w:jc w:val="both"/>
      </w:pPr>
      <w:r>
        <w:rPr>
          <w:color w:val="434343"/>
        </w:rPr>
        <w:t>Même si la saisine du tribunal peut se faire sans avocat, nous vous recommandons, dans la mesure du possible, de faire appel à un</w:t>
      </w:r>
      <w:r>
        <w:rPr>
          <w:color w:val="434343"/>
          <w:spacing w:val="40"/>
        </w:rPr>
        <w:t xml:space="preserve"> </w:t>
      </w:r>
      <w:r>
        <w:rPr>
          <w:color w:val="434343"/>
        </w:rPr>
        <w:t>avocat. Vérifiez avec votre assureur si vous avez souscrit un contrat de protection juridique.</w:t>
      </w:r>
    </w:p>
    <w:p w14:paraId="4CA07440" w14:textId="77777777" w:rsidR="00C9154C" w:rsidRDefault="00C9154C">
      <w:pPr>
        <w:pStyle w:val="Corpsdetexte"/>
        <w:spacing w:before="10"/>
        <w:rPr>
          <w:sz w:val="20"/>
        </w:rPr>
      </w:pPr>
    </w:p>
    <w:p w14:paraId="42988FFE" w14:textId="77777777" w:rsidR="00C9154C" w:rsidRDefault="00000000">
      <w:pPr>
        <w:pStyle w:val="Corpsdetexte"/>
        <w:spacing w:before="1"/>
        <w:ind w:left="115"/>
        <w:jc w:val="both"/>
      </w:pPr>
      <w:r>
        <w:rPr>
          <w:color w:val="434343"/>
        </w:rPr>
        <w:t>Pour</w:t>
      </w:r>
      <w:r>
        <w:rPr>
          <w:color w:val="434343"/>
          <w:spacing w:val="-1"/>
        </w:rPr>
        <w:t xml:space="preserve"> </w:t>
      </w:r>
      <w:r>
        <w:rPr>
          <w:color w:val="434343"/>
        </w:rPr>
        <w:t>saisir</w:t>
      </w:r>
      <w:r>
        <w:rPr>
          <w:color w:val="434343"/>
          <w:spacing w:val="-3"/>
        </w:rPr>
        <w:t xml:space="preserve"> </w:t>
      </w:r>
      <w:r>
        <w:rPr>
          <w:color w:val="434343"/>
        </w:rPr>
        <w:t>le</w:t>
      </w:r>
      <w:r>
        <w:rPr>
          <w:color w:val="434343"/>
          <w:spacing w:val="-1"/>
        </w:rPr>
        <w:t xml:space="preserve"> </w:t>
      </w:r>
      <w:r>
        <w:rPr>
          <w:color w:val="434343"/>
        </w:rPr>
        <w:t>tribunal,</w:t>
      </w:r>
      <w:r>
        <w:rPr>
          <w:color w:val="434343"/>
          <w:spacing w:val="-1"/>
        </w:rPr>
        <w:t xml:space="preserve"> </w:t>
      </w:r>
      <w:r>
        <w:rPr>
          <w:color w:val="434343"/>
        </w:rPr>
        <w:t>il</w:t>
      </w:r>
      <w:r>
        <w:rPr>
          <w:color w:val="434343"/>
          <w:spacing w:val="-3"/>
        </w:rPr>
        <w:t xml:space="preserve"> </w:t>
      </w:r>
      <w:r>
        <w:rPr>
          <w:color w:val="434343"/>
        </w:rPr>
        <w:t>y</w:t>
      </w:r>
      <w:r>
        <w:rPr>
          <w:color w:val="434343"/>
          <w:spacing w:val="-1"/>
        </w:rPr>
        <w:t xml:space="preserve"> </w:t>
      </w:r>
      <w:r>
        <w:rPr>
          <w:color w:val="434343"/>
        </w:rPr>
        <w:t>a</w:t>
      </w:r>
      <w:r>
        <w:rPr>
          <w:color w:val="434343"/>
          <w:spacing w:val="-4"/>
        </w:rPr>
        <w:t xml:space="preserve"> </w:t>
      </w:r>
      <w:r>
        <w:rPr>
          <w:color w:val="434343"/>
        </w:rPr>
        <w:t>deux</w:t>
      </w:r>
      <w:r>
        <w:rPr>
          <w:color w:val="434343"/>
          <w:spacing w:val="-4"/>
        </w:rPr>
        <w:t xml:space="preserve"> </w:t>
      </w:r>
      <w:r>
        <w:rPr>
          <w:color w:val="434343"/>
        </w:rPr>
        <w:t>cas</w:t>
      </w:r>
      <w:r>
        <w:rPr>
          <w:color w:val="434343"/>
          <w:spacing w:val="-1"/>
        </w:rPr>
        <w:t xml:space="preserve"> </w:t>
      </w:r>
      <w:r>
        <w:rPr>
          <w:color w:val="434343"/>
        </w:rPr>
        <w:t>selon</w:t>
      </w:r>
      <w:r>
        <w:rPr>
          <w:color w:val="434343"/>
          <w:spacing w:val="-2"/>
        </w:rPr>
        <w:t xml:space="preserve"> </w:t>
      </w:r>
      <w:r>
        <w:rPr>
          <w:color w:val="434343"/>
        </w:rPr>
        <w:t>votre</w:t>
      </w:r>
      <w:r>
        <w:rPr>
          <w:color w:val="434343"/>
          <w:spacing w:val="-1"/>
        </w:rPr>
        <w:t xml:space="preserve"> </w:t>
      </w:r>
      <w:r>
        <w:rPr>
          <w:color w:val="434343"/>
          <w:spacing w:val="-2"/>
        </w:rPr>
        <w:t>situation.</w:t>
      </w:r>
    </w:p>
    <w:p w14:paraId="71D8EDD2" w14:textId="77777777" w:rsidR="00C9154C" w:rsidRDefault="00C9154C">
      <w:pPr>
        <w:pStyle w:val="Corpsdetexte"/>
        <w:spacing w:before="10"/>
        <w:rPr>
          <w:sz w:val="20"/>
        </w:rPr>
      </w:pPr>
    </w:p>
    <w:p w14:paraId="2A28765E" w14:textId="77777777" w:rsidR="00C9154C" w:rsidRDefault="00000000">
      <w:pPr>
        <w:pStyle w:val="Titre2"/>
        <w:spacing w:before="1"/>
      </w:pPr>
      <w:r>
        <w:rPr>
          <w:color w:val="434343"/>
        </w:rPr>
        <w:t>Cas</w:t>
      </w:r>
      <w:r>
        <w:rPr>
          <w:color w:val="434343"/>
          <w:spacing w:val="-7"/>
        </w:rPr>
        <w:t xml:space="preserve"> </w:t>
      </w:r>
      <w:r>
        <w:rPr>
          <w:color w:val="434343"/>
        </w:rPr>
        <w:t>n°1</w:t>
      </w:r>
      <w:r>
        <w:rPr>
          <w:color w:val="434343"/>
          <w:spacing w:val="-5"/>
        </w:rPr>
        <w:t xml:space="preserve"> </w:t>
      </w:r>
      <w:r>
        <w:rPr>
          <w:color w:val="434343"/>
        </w:rPr>
        <w:t>:</w:t>
      </w:r>
      <w:r>
        <w:rPr>
          <w:color w:val="434343"/>
          <w:spacing w:val="-5"/>
        </w:rPr>
        <w:t xml:space="preserve"> </w:t>
      </w:r>
      <w:r>
        <w:rPr>
          <w:color w:val="434343"/>
        </w:rPr>
        <w:t>Votre</w:t>
      </w:r>
      <w:r>
        <w:rPr>
          <w:color w:val="434343"/>
          <w:spacing w:val="-7"/>
        </w:rPr>
        <w:t xml:space="preserve"> </w:t>
      </w:r>
      <w:r>
        <w:rPr>
          <w:color w:val="434343"/>
        </w:rPr>
        <w:t>enfant</w:t>
      </w:r>
      <w:r>
        <w:rPr>
          <w:color w:val="434343"/>
          <w:spacing w:val="-3"/>
        </w:rPr>
        <w:t xml:space="preserve"> </w:t>
      </w:r>
      <w:r>
        <w:rPr>
          <w:color w:val="434343"/>
        </w:rPr>
        <w:t>est</w:t>
      </w:r>
      <w:r>
        <w:rPr>
          <w:color w:val="434343"/>
          <w:spacing w:val="-4"/>
        </w:rPr>
        <w:t xml:space="preserve"> </w:t>
      </w:r>
      <w:r>
        <w:rPr>
          <w:color w:val="434343"/>
        </w:rPr>
        <w:t>scolarisé</w:t>
      </w:r>
      <w:r>
        <w:rPr>
          <w:color w:val="434343"/>
          <w:spacing w:val="-4"/>
        </w:rPr>
        <w:t xml:space="preserve"> </w:t>
      </w:r>
      <w:r>
        <w:rPr>
          <w:color w:val="434343"/>
        </w:rPr>
        <w:t>malgré</w:t>
      </w:r>
      <w:r>
        <w:rPr>
          <w:color w:val="434343"/>
          <w:spacing w:val="-7"/>
        </w:rPr>
        <w:t xml:space="preserve"> </w:t>
      </w:r>
      <w:r>
        <w:rPr>
          <w:color w:val="434343"/>
        </w:rPr>
        <w:t>l’absence</w:t>
      </w:r>
      <w:r>
        <w:rPr>
          <w:color w:val="434343"/>
          <w:spacing w:val="-4"/>
        </w:rPr>
        <w:t xml:space="preserve"> </w:t>
      </w:r>
      <w:r>
        <w:rPr>
          <w:color w:val="434343"/>
          <w:spacing w:val="-2"/>
        </w:rPr>
        <w:t>d’AESH</w:t>
      </w:r>
    </w:p>
    <w:p w14:paraId="6D51CF55" w14:textId="77777777" w:rsidR="00C9154C" w:rsidRDefault="00C9154C">
      <w:pPr>
        <w:pStyle w:val="Corpsdetexte"/>
        <w:spacing w:before="8"/>
        <w:rPr>
          <w:b/>
          <w:sz w:val="20"/>
        </w:rPr>
      </w:pPr>
    </w:p>
    <w:p w14:paraId="768BF240" w14:textId="123E8DC8" w:rsidR="00C9154C" w:rsidRDefault="00000000">
      <w:pPr>
        <w:pStyle w:val="Corpsdetexte"/>
        <w:spacing w:before="1"/>
        <w:ind w:left="115" w:right="38"/>
        <w:jc w:val="both"/>
      </w:pPr>
      <w:r>
        <w:rPr>
          <w:color w:val="434343"/>
        </w:rPr>
        <w:t xml:space="preserve">Il faut d’abord envoyer une </w:t>
      </w:r>
      <w:r>
        <w:rPr>
          <w:b/>
          <w:color w:val="434343"/>
        </w:rPr>
        <w:t>mise en demeure</w:t>
      </w:r>
      <w:r>
        <w:rPr>
          <w:b/>
          <w:color w:val="434343"/>
          <w:spacing w:val="-1"/>
        </w:rPr>
        <w:t xml:space="preserve"> </w:t>
      </w:r>
      <w:r>
        <w:rPr>
          <w:color w:val="434343"/>
        </w:rPr>
        <w:t>au DASEN (voir plus haut).</w:t>
      </w:r>
      <w:r>
        <w:rPr>
          <w:color w:val="434343"/>
          <w:spacing w:val="-1"/>
        </w:rPr>
        <w:t xml:space="preserve"> </w:t>
      </w:r>
      <w:r>
        <w:rPr>
          <w:color w:val="434343"/>
        </w:rPr>
        <w:t>Le</w:t>
      </w:r>
      <w:r>
        <w:rPr>
          <w:color w:val="434343"/>
          <w:spacing w:val="-2"/>
        </w:rPr>
        <w:t xml:space="preserve"> </w:t>
      </w:r>
      <w:r>
        <w:rPr>
          <w:color w:val="434343"/>
        </w:rPr>
        <w:t>DASEN</w:t>
      </w:r>
      <w:r>
        <w:rPr>
          <w:color w:val="434343"/>
          <w:spacing w:val="-1"/>
        </w:rPr>
        <w:t xml:space="preserve"> </w:t>
      </w:r>
      <w:r>
        <w:rPr>
          <w:color w:val="434343"/>
        </w:rPr>
        <w:t>a</w:t>
      </w:r>
      <w:r>
        <w:rPr>
          <w:color w:val="434343"/>
          <w:spacing w:val="-2"/>
        </w:rPr>
        <w:t xml:space="preserve"> </w:t>
      </w:r>
      <w:r>
        <w:rPr>
          <w:color w:val="434343"/>
        </w:rPr>
        <w:t>alors</w:t>
      </w:r>
      <w:r>
        <w:rPr>
          <w:color w:val="434343"/>
          <w:spacing w:val="-2"/>
        </w:rPr>
        <w:t xml:space="preserve"> </w:t>
      </w:r>
      <w:r>
        <w:rPr>
          <w:color w:val="434343"/>
        </w:rPr>
        <w:t>théoriquement</w:t>
      </w:r>
      <w:r>
        <w:rPr>
          <w:color w:val="434343"/>
          <w:spacing w:val="-1"/>
        </w:rPr>
        <w:t xml:space="preserve"> </w:t>
      </w:r>
      <w:r>
        <w:rPr>
          <w:color w:val="434343"/>
        </w:rPr>
        <w:t>deux mois</w:t>
      </w:r>
      <w:r>
        <w:rPr>
          <w:color w:val="434343"/>
          <w:spacing w:val="-2"/>
        </w:rPr>
        <w:t xml:space="preserve"> </w:t>
      </w:r>
      <w:r>
        <w:rPr>
          <w:color w:val="434343"/>
        </w:rPr>
        <w:t>pour</w:t>
      </w:r>
      <w:r>
        <w:rPr>
          <w:color w:val="434343"/>
          <w:spacing w:val="-1"/>
        </w:rPr>
        <w:t xml:space="preserve"> </w:t>
      </w:r>
      <w:r>
        <w:rPr>
          <w:color w:val="434343"/>
        </w:rPr>
        <w:t>vous répondre. A l’issue de</w:t>
      </w:r>
      <w:r>
        <w:rPr>
          <w:color w:val="434343"/>
          <w:spacing w:val="40"/>
        </w:rPr>
        <w:t xml:space="preserve"> </w:t>
      </w:r>
      <w:r>
        <w:rPr>
          <w:color w:val="434343"/>
        </w:rPr>
        <w:t>ces</w:t>
      </w:r>
      <w:r>
        <w:rPr>
          <w:color w:val="434343"/>
          <w:spacing w:val="40"/>
        </w:rPr>
        <w:t xml:space="preserve"> </w:t>
      </w:r>
      <w:r>
        <w:rPr>
          <w:color w:val="434343"/>
        </w:rPr>
        <w:t>deux</w:t>
      </w:r>
      <w:r>
        <w:rPr>
          <w:color w:val="434343"/>
          <w:spacing w:val="40"/>
        </w:rPr>
        <w:t xml:space="preserve"> </w:t>
      </w:r>
      <w:r>
        <w:rPr>
          <w:color w:val="434343"/>
        </w:rPr>
        <w:t>mois,</w:t>
      </w:r>
      <w:r>
        <w:rPr>
          <w:color w:val="434343"/>
          <w:spacing w:val="40"/>
        </w:rPr>
        <w:t xml:space="preserve"> </w:t>
      </w:r>
      <w:r>
        <w:rPr>
          <w:color w:val="434343"/>
        </w:rPr>
        <w:t>si</w:t>
      </w:r>
      <w:r>
        <w:rPr>
          <w:color w:val="434343"/>
          <w:spacing w:val="40"/>
        </w:rPr>
        <w:t xml:space="preserve"> </w:t>
      </w:r>
      <w:r>
        <w:rPr>
          <w:color w:val="434343"/>
        </w:rPr>
        <w:t>la</w:t>
      </w:r>
      <w:r>
        <w:rPr>
          <w:color w:val="434343"/>
          <w:spacing w:val="40"/>
        </w:rPr>
        <w:t xml:space="preserve"> </w:t>
      </w:r>
      <w:r>
        <w:rPr>
          <w:color w:val="434343"/>
        </w:rPr>
        <w:t>situation n’est</w:t>
      </w:r>
      <w:r>
        <w:rPr>
          <w:color w:val="434343"/>
          <w:spacing w:val="40"/>
        </w:rPr>
        <w:t xml:space="preserve"> </w:t>
      </w:r>
      <w:r>
        <w:rPr>
          <w:color w:val="434343"/>
        </w:rPr>
        <w:t>pas</w:t>
      </w:r>
      <w:r>
        <w:rPr>
          <w:color w:val="434343"/>
          <w:spacing w:val="40"/>
        </w:rPr>
        <w:t xml:space="preserve"> </w:t>
      </w:r>
      <w:r>
        <w:rPr>
          <w:color w:val="434343"/>
        </w:rPr>
        <w:t>réglée,</w:t>
      </w:r>
      <w:r>
        <w:rPr>
          <w:color w:val="434343"/>
          <w:spacing w:val="40"/>
        </w:rPr>
        <w:t xml:space="preserve"> </w:t>
      </w:r>
      <w:r>
        <w:rPr>
          <w:color w:val="434343"/>
        </w:rPr>
        <w:t>vous pouvez</w:t>
      </w:r>
      <w:r>
        <w:rPr>
          <w:color w:val="434343"/>
          <w:spacing w:val="-3"/>
        </w:rPr>
        <w:t xml:space="preserve"> </w:t>
      </w:r>
      <w:r>
        <w:rPr>
          <w:color w:val="434343"/>
        </w:rPr>
        <w:t xml:space="preserve">saisir le tribunal via un </w:t>
      </w:r>
      <w:hyperlink r:id="rId14">
        <w:r>
          <w:rPr>
            <w:color w:val="008EEE"/>
          </w:rPr>
          <w:t>référé suspension</w:t>
        </w:r>
      </w:hyperlink>
      <w:r>
        <w:rPr>
          <w:color w:val="434343"/>
        </w:rPr>
        <w:t>. Veillez à indiquer la mention</w:t>
      </w:r>
      <w:r w:rsidR="0003391E">
        <w:rPr>
          <w:color w:val="434343"/>
          <w:spacing w:val="-3"/>
        </w:rPr>
        <w:t xml:space="preserve"> </w:t>
      </w:r>
      <w:r>
        <w:rPr>
          <w:b/>
          <w:color w:val="434343"/>
        </w:rPr>
        <w:t>référé</w:t>
      </w:r>
      <w:r>
        <w:rPr>
          <w:b/>
          <w:color w:val="434343"/>
          <w:spacing w:val="-2"/>
        </w:rPr>
        <w:t xml:space="preserve"> </w:t>
      </w:r>
      <w:r>
        <w:rPr>
          <w:color w:val="434343"/>
        </w:rPr>
        <w:t>sur l’enveloppe.</w:t>
      </w:r>
      <w:r>
        <w:rPr>
          <w:color w:val="434343"/>
          <w:spacing w:val="-2"/>
        </w:rPr>
        <w:t xml:space="preserve"> </w:t>
      </w:r>
      <w:r>
        <w:rPr>
          <w:color w:val="434343"/>
        </w:rPr>
        <w:t>Vous</w:t>
      </w:r>
      <w:r>
        <w:rPr>
          <w:color w:val="434343"/>
          <w:spacing w:val="40"/>
        </w:rPr>
        <w:t xml:space="preserve"> </w:t>
      </w:r>
      <w:r>
        <w:rPr>
          <w:color w:val="434343"/>
        </w:rPr>
        <w:t>pouvez</w:t>
      </w:r>
      <w:r>
        <w:rPr>
          <w:color w:val="434343"/>
          <w:spacing w:val="40"/>
        </w:rPr>
        <w:t xml:space="preserve"> </w:t>
      </w:r>
      <w:r>
        <w:rPr>
          <w:color w:val="434343"/>
        </w:rPr>
        <w:t>aussi</w:t>
      </w:r>
      <w:r>
        <w:rPr>
          <w:color w:val="434343"/>
          <w:spacing w:val="40"/>
        </w:rPr>
        <w:t xml:space="preserve"> </w:t>
      </w:r>
      <w:r>
        <w:rPr>
          <w:color w:val="434343"/>
        </w:rPr>
        <w:t>déposer</w:t>
      </w:r>
      <w:r>
        <w:rPr>
          <w:color w:val="434343"/>
          <w:spacing w:val="40"/>
        </w:rPr>
        <w:t xml:space="preserve"> </w:t>
      </w:r>
      <w:r>
        <w:rPr>
          <w:color w:val="434343"/>
        </w:rPr>
        <w:t>votre requête</w:t>
      </w:r>
      <w:r>
        <w:rPr>
          <w:color w:val="434343"/>
          <w:spacing w:val="40"/>
        </w:rPr>
        <w:t xml:space="preserve"> </w:t>
      </w:r>
      <w:r>
        <w:rPr>
          <w:color w:val="434343"/>
        </w:rPr>
        <w:t>et</w:t>
      </w:r>
      <w:r>
        <w:rPr>
          <w:color w:val="434343"/>
          <w:spacing w:val="40"/>
        </w:rPr>
        <w:t xml:space="preserve"> </w:t>
      </w:r>
      <w:r>
        <w:rPr>
          <w:color w:val="434343"/>
        </w:rPr>
        <w:t>les</w:t>
      </w:r>
      <w:r>
        <w:rPr>
          <w:color w:val="434343"/>
          <w:spacing w:val="40"/>
        </w:rPr>
        <w:t xml:space="preserve"> </w:t>
      </w:r>
      <w:r>
        <w:rPr>
          <w:color w:val="434343"/>
        </w:rPr>
        <w:t>pièces</w:t>
      </w:r>
      <w:r>
        <w:rPr>
          <w:color w:val="434343"/>
          <w:spacing w:val="40"/>
        </w:rPr>
        <w:t xml:space="preserve"> </w:t>
      </w:r>
      <w:r>
        <w:rPr>
          <w:color w:val="434343"/>
        </w:rPr>
        <w:t>jointes</w:t>
      </w:r>
      <w:r>
        <w:rPr>
          <w:color w:val="434343"/>
          <w:spacing w:val="40"/>
        </w:rPr>
        <w:t xml:space="preserve"> </w:t>
      </w:r>
      <w:r>
        <w:rPr>
          <w:color w:val="434343"/>
        </w:rPr>
        <w:t>en</w:t>
      </w:r>
      <w:r>
        <w:rPr>
          <w:color w:val="434343"/>
          <w:spacing w:val="40"/>
        </w:rPr>
        <w:t xml:space="preserve"> </w:t>
      </w:r>
      <w:r>
        <w:rPr>
          <w:color w:val="434343"/>
        </w:rPr>
        <w:t>ligne</w:t>
      </w:r>
      <w:r>
        <w:rPr>
          <w:color w:val="434343"/>
          <w:spacing w:val="40"/>
        </w:rPr>
        <w:t xml:space="preserve"> </w:t>
      </w:r>
      <w:r>
        <w:rPr>
          <w:color w:val="434343"/>
        </w:rPr>
        <w:t>grâce</w:t>
      </w:r>
      <w:r>
        <w:rPr>
          <w:color w:val="434343"/>
          <w:spacing w:val="40"/>
        </w:rPr>
        <w:t xml:space="preserve"> </w:t>
      </w:r>
      <w:r>
        <w:rPr>
          <w:color w:val="434343"/>
        </w:rPr>
        <w:t xml:space="preserve">au </w:t>
      </w:r>
      <w:hyperlink r:id="rId15">
        <w:r>
          <w:rPr>
            <w:color w:val="008EEE"/>
          </w:rPr>
          <w:t>service</w:t>
        </w:r>
        <w:r>
          <w:rPr>
            <w:color w:val="008EEE"/>
            <w:spacing w:val="40"/>
          </w:rPr>
          <w:t xml:space="preserve"> </w:t>
        </w:r>
        <w:r>
          <w:rPr>
            <w:color w:val="008EEE"/>
          </w:rPr>
          <w:t>de</w:t>
        </w:r>
      </w:hyperlink>
      <w:r>
        <w:rPr>
          <w:color w:val="008EEE"/>
        </w:rPr>
        <w:t xml:space="preserve"> </w:t>
      </w:r>
      <w:hyperlink r:id="rId16">
        <w:r>
          <w:rPr>
            <w:color w:val="008EEE"/>
          </w:rPr>
          <w:t>télérecours</w:t>
        </w:r>
      </w:hyperlink>
      <w:r>
        <w:rPr>
          <w:color w:val="008EEE"/>
        </w:rPr>
        <w:t xml:space="preserve"> </w:t>
      </w:r>
      <w:r>
        <w:rPr>
          <w:color w:val="434343"/>
        </w:rPr>
        <w:t>des tribunaux administratifs.</w:t>
      </w:r>
    </w:p>
    <w:p w14:paraId="71D9838C" w14:textId="77777777" w:rsidR="00C9154C" w:rsidRDefault="00C9154C">
      <w:pPr>
        <w:pStyle w:val="Corpsdetexte"/>
        <w:spacing w:before="11"/>
        <w:rPr>
          <w:sz w:val="20"/>
        </w:rPr>
      </w:pPr>
    </w:p>
    <w:p w14:paraId="40988D44" w14:textId="77777777" w:rsidR="00C9154C" w:rsidRDefault="00000000">
      <w:pPr>
        <w:pStyle w:val="Corpsdetexte"/>
        <w:ind w:left="115" w:right="45"/>
        <w:jc w:val="both"/>
      </w:pPr>
      <w:r w:rsidRPr="0003391E">
        <w:rPr>
          <w:color w:val="434343"/>
          <w:u w:val="single"/>
        </w:rPr>
        <w:t>Attention</w:t>
      </w:r>
      <w:r>
        <w:rPr>
          <w:color w:val="434343"/>
          <w:spacing w:val="-2"/>
        </w:rPr>
        <w:t xml:space="preserve"> </w:t>
      </w:r>
      <w:r>
        <w:rPr>
          <w:color w:val="434343"/>
        </w:rPr>
        <w:t>: pour que votre recours soit recevable, il faut faire deux requêtes en même temps dont voici des modèles :</w:t>
      </w:r>
    </w:p>
    <w:p w14:paraId="377049D6" w14:textId="77777777" w:rsidR="00C9154C" w:rsidRDefault="00C9154C">
      <w:pPr>
        <w:pStyle w:val="Corpsdetexte"/>
        <w:spacing w:before="9"/>
        <w:rPr>
          <w:sz w:val="20"/>
        </w:rPr>
      </w:pPr>
    </w:p>
    <w:p w14:paraId="69CD724D" w14:textId="77777777" w:rsidR="00C9154C" w:rsidRDefault="00000000" w:rsidP="0003391E">
      <w:pPr>
        <w:pStyle w:val="Paragraphedeliste"/>
        <w:numPr>
          <w:ilvl w:val="0"/>
          <w:numId w:val="3"/>
        </w:numPr>
        <w:tabs>
          <w:tab w:val="left" w:pos="1134"/>
        </w:tabs>
        <w:ind w:left="935" w:hanging="226"/>
        <w:rPr>
          <w:rFonts w:ascii="Symbol" w:hAnsi="Symbol"/>
        </w:rPr>
      </w:pPr>
      <w:r>
        <w:rPr>
          <w:color w:val="434343"/>
        </w:rPr>
        <w:t>une</w:t>
      </w:r>
      <w:r>
        <w:rPr>
          <w:color w:val="434343"/>
          <w:spacing w:val="-3"/>
        </w:rPr>
        <w:t xml:space="preserve"> </w:t>
      </w:r>
      <w:r>
        <w:rPr>
          <w:color w:val="434343"/>
        </w:rPr>
        <w:t>requête</w:t>
      </w:r>
      <w:r>
        <w:rPr>
          <w:color w:val="434343"/>
          <w:spacing w:val="-2"/>
        </w:rPr>
        <w:t xml:space="preserve"> </w:t>
      </w:r>
      <w:r>
        <w:rPr>
          <w:color w:val="434343"/>
        </w:rPr>
        <w:t>en</w:t>
      </w:r>
      <w:r>
        <w:rPr>
          <w:color w:val="434343"/>
          <w:spacing w:val="-4"/>
        </w:rPr>
        <w:t xml:space="preserve"> </w:t>
      </w:r>
      <w:hyperlink r:id="rId17">
        <w:r>
          <w:rPr>
            <w:color w:val="008EEE"/>
          </w:rPr>
          <w:t>référé</w:t>
        </w:r>
        <w:r>
          <w:rPr>
            <w:color w:val="008EEE"/>
            <w:spacing w:val="-4"/>
          </w:rPr>
          <w:t xml:space="preserve"> </w:t>
        </w:r>
        <w:r>
          <w:rPr>
            <w:color w:val="008EEE"/>
            <w:spacing w:val="-2"/>
          </w:rPr>
          <w:t>suspension</w:t>
        </w:r>
      </w:hyperlink>
    </w:p>
    <w:p w14:paraId="09A6F2D4" w14:textId="36A4175B" w:rsidR="00C9154C" w:rsidRPr="0003391E" w:rsidRDefault="00000000" w:rsidP="0003391E">
      <w:pPr>
        <w:pStyle w:val="Paragraphedeliste"/>
        <w:numPr>
          <w:ilvl w:val="0"/>
          <w:numId w:val="3"/>
        </w:numPr>
        <w:tabs>
          <w:tab w:val="left" w:pos="936"/>
        </w:tabs>
        <w:spacing w:before="76"/>
        <w:ind w:left="935" w:hanging="226"/>
        <w:rPr>
          <w:rFonts w:ascii="Symbol" w:hAnsi="Symbol"/>
        </w:rPr>
      </w:pPr>
      <w:r>
        <w:rPr>
          <w:color w:val="434343"/>
        </w:rPr>
        <w:t>un</w:t>
      </w:r>
      <w:r>
        <w:rPr>
          <w:color w:val="434343"/>
          <w:spacing w:val="-2"/>
        </w:rPr>
        <w:t xml:space="preserve"> </w:t>
      </w:r>
      <w:hyperlink r:id="rId18">
        <w:r>
          <w:rPr>
            <w:color w:val="008EEE"/>
          </w:rPr>
          <w:t>recours</w:t>
        </w:r>
        <w:r>
          <w:rPr>
            <w:color w:val="008EEE"/>
            <w:spacing w:val="-4"/>
          </w:rPr>
          <w:t xml:space="preserve"> </w:t>
        </w:r>
        <w:r>
          <w:rPr>
            <w:color w:val="008EEE"/>
          </w:rPr>
          <w:t>pour</w:t>
        </w:r>
        <w:r>
          <w:rPr>
            <w:color w:val="008EEE"/>
            <w:spacing w:val="-1"/>
          </w:rPr>
          <w:t xml:space="preserve"> </w:t>
        </w:r>
        <w:r>
          <w:rPr>
            <w:color w:val="008EEE"/>
          </w:rPr>
          <w:t>excès</w:t>
        </w:r>
        <w:r>
          <w:rPr>
            <w:color w:val="008EEE"/>
            <w:spacing w:val="-2"/>
          </w:rPr>
          <w:t xml:space="preserve"> </w:t>
        </w:r>
        <w:r>
          <w:rPr>
            <w:color w:val="008EEE"/>
          </w:rPr>
          <w:t>de</w:t>
        </w:r>
        <w:r>
          <w:rPr>
            <w:color w:val="008EEE"/>
            <w:spacing w:val="-2"/>
          </w:rPr>
          <w:t xml:space="preserve"> pouvoir</w:t>
        </w:r>
      </w:hyperlink>
    </w:p>
    <w:p w14:paraId="5020D07B" w14:textId="77777777" w:rsidR="0003391E" w:rsidRDefault="0003391E" w:rsidP="0003391E">
      <w:pPr>
        <w:pStyle w:val="Paragraphedeliste"/>
        <w:tabs>
          <w:tab w:val="left" w:pos="936"/>
        </w:tabs>
        <w:spacing w:before="76"/>
        <w:ind w:left="935"/>
        <w:rPr>
          <w:rFonts w:ascii="Symbol" w:hAnsi="Symbol"/>
        </w:rPr>
      </w:pPr>
    </w:p>
    <w:p w14:paraId="64BE7658" w14:textId="77777777" w:rsidR="00C9154C" w:rsidRDefault="00000000">
      <w:pPr>
        <w:pStyle w:val="Titre2"/>
        <w:spacing w:before="75"/>
        <w:jc w:val="left"/>
      </w:pPr>
      <w:r>
        <w:rPr>
          <w:color w:val="434343"/>
        </w:rPr>
        <w:t>Cas</w:t>
      </w:r>
      <w:r>
        <w:rPr>
          <w:color w:val="434343"/>
          <w:spacing w:val="-3"/>
        </w:rPr>
        <w:t xml:space="preserve"> </w:t>
      </w:r>
      <w:r>
        <w:rPr>
          <w:color w:val="434343"/>
        </w:rPr>
        <w:t>n°2</w:t>
      </w:r>
      <w:r>
        <w:rPr>
          <w:color w:val="434343"/>
          <w:spacing w:val="-3"/>
        </w:rPr>
        <w:t xml:space="preserve"> </w:t>
      </w:r>
      <w:r>
        <w:rPr>
          <w:color w:val="434343"/>
        </w:rPr>
        <w:t>:</w:t>
      </w:r>
      <w:r>
        <w:rPr>
          <w:color w:val="434343"/>
          <w:spacing w:val="32"/>
        </w:rPr>
        <w:t xml:space="preserve"> </w:t>
      </w:r>
      <w:r>
        <w:rPr>
          <w:color w:val="434343"/>
        </w:rPr>
        <w:t>Votre</w:t>
      </w:r>
      <w:r>
        <w:rPr>
          <w:color w:val="434343"/>
          <w:spacing w:val="32"/>
        </w:rPr>
        <w:t xml:space="preserve"> </w:t>
      </w:r>
      <w:r>
        <w:rPr>
          <w:color w:val="434343"/>
        </w:rPr>
        <w:t>enfant</w:t>
      </w:r>
      <w:r>
        <w:rPr>
          <w:color w:val="434343"/>
          <w:spacing w:val="32"/>
        </w:rPr>
        <w:t xml:space="preserve"> </w:t>
      </w:r>
      <w:r>
        <w:rPr>
          <w:color w:val="434343"/>
        </w:rPr>
        <w:t>ne</w:t>
      </w:r>
      <w:r>
        <w:rPr>
          <w:color w:val="434343"/>
          <w:spacing w:val="32"/>
        </w:rPr>
        <w:t xml:space="preserve"> </w:t>
      </w:r>
      <w:r>
        <w:rPr>
          <w:color w:val="434343"/>
        </w:rPr>
        <w:t>peut</w:t>
      </w:r>
      <w:r>
        <w:rPr>
          <w:color w:val="434343"/>
          <w:spacing w:val="34"/>
        </w:rPr>
        <w:t xml:space="preserve"> </w:t>
      </w:r>
      <w:r>
        <w:rPr>
          <w:color w:val="434343"/>
        </w:rPr>
        <w:t>être</w:t>
      </w:r>
      <w:r>
        <w:rPr>
          <w:color w:val="434343"/>
          <w:spacing w:val="-3"/>
        </w:rPr>
        <w:t xml:space="preserve"> </w:t>
      </w:r>
      <w:r>
        <w:rPr>
          <w:color w:val="434343"/>
        </w:rPr>
        <w:t>scolarisé</w:t>
      </w:r>
      <w:r>
        <w:rPr>
          <w:color w:val="434343"/>
          <w:spacing w:val="32"/>
        </w:rPr>
        <w:t xml:space="preserve"> </w:t>
      </w:r>
      <w:r>
        <w:rPr>
          <w:color w:val="434343"/>
        </w:rPr>
        <w:t>du</w:t>
      </w:r>
      <w:r>
        <w:rPr>
          <w:color w:val="434343"/>
          <w:spacing w:val="33"/>
        </w:rPr>
        <w:t xml:space="preserve"> </w:t>
      </w:r>
      <w:r>
        <w:rPr>
          <w:color w:val="434343"/>
        </w:rPr>
        <w:t>fait</w:t>
      </w:r>
      <w:r>
        <w:rPr>
          <w:color w:val="434343"/>
          <w:spacing w:val="32"/>
        </w:rPr>
        <w:t xml:space="preserve"> </w:t>
      </w:r>
      <w:r>
        <w:rPr>
          <w:color w:val="434343"/>
        </w:rPr>
        <w:t>de</w:t>
      </w:r>
      <w:r>
        <w:rPr>
          <w:color w:val="434343"/>
          <w:spacing w:val="-2"/>
        </w:rPr>
        <w:t xml:space="preserve"> </w:t>
      </w:r>
      <w:r>
        <w:rPr>
          <w:color w:val="434343"/>
        </w:rPr>
        <w:t xml:space="preserve">l’absence </w:t>
      </w:r>
      <w:r>
        <w:rPr>
          <w:color w:val="434343"/>
          <w:spacing w:val="-2"/>
        </w:rPr>
        <w:t>d’AESH</w:t>
      </w:r>
    </w:p>
    <w:p w14:paraId="79CF0B2C" w14:textId="77777777" w:rsidR="00C9154C" w:rsidRDefault="00C9154C">
      <w:pPr>
        <w:pStyle w:val="Corpsdetexte"/>
        <w:spacing w:before="10"/>
        <w:rPr>
          <w:b/>
          <w:sz w:val="20"/>
        </w:rPr>
      </w:pPr>
    </w:p>
    <w:p w14:paraId="16EC84D5" w14:textId="77777777" w:rsidR="00C9154C" w:rsidRDefault="00000000">
      <w:pPr>
        <w:pStyle w:val="Corpsdetexte"/>
        <w:ind w:left="115" w:right="38"/>
        <w:jc w:val="both"/>
      </w:pPr>
      <w:r>
        <w:rPr>
          <w:color w:val="434343"/>
        </w:rPr>
        <w:t xml:space="preserve">Vous pouvez lancer une procédure de </w:t>
      </w:r>
      <w:hyperlink r:id="rId19">
        <w:r>
          <w:rPr>
            <w:color w:val="008EEE"/>
          </w:rPr>
          <w:t>référé-liberté</w:t>
        </w:r>
      </w:hyperlink>
      <w:r>
        <w:rPr>
          <w:color w:val="008EEE"/>
          <w:spacing w:val="-3"/>
        </w:rPr>
        <w:t xml:space="preserve"> </w:t>
      </w:r>
      <w:r>
        <w:rPr>
          <w:color w:val="434343"/>
        </w:rPr>
        <w:t>immédiatement (sans délai dès la constatation de l’absence de l’AESH, et sans nécessité de mise en demeure préalable). L’audience se tiendra dans les 48 heures qui suivront le dépôt de votre requête.</w:t>
      </w:r>
    </w:p>
    <w:p w14:paraId="0AB09DF3" w14:textId="77777777" w:rsidR="00C9154C" w:rsidRDefault="00C9154C">
      <w:pPr>
        <w:pStyle w:val="Corpsdetexte"/>
        <w:spacing w:before="10"/>
        <w:rPr>
          <w:sz w:val="20"/>
        </w:rPr>
      </w:pPr>
    </w:p>
    <w:p w14:paraId="34A81A17" w14:textId="20A6D484" w:rsidR="00C9154C" w:rsidRDefault="00000000">
      <w:pPr>
        <w:pStyle w:val="Corpsdetexte"/>
        <w:ind w:left="115" w:right="39"/>
        <w:jc w:val="both"/>
      </w:pPr>
      <w:r>
        <w:rPr>
          <w:color w:val="434343"/>
        </w:rPr>
        <w:t>Vous trouverez sur le site de Toupi.fr un modèle de requête en</w:t>
      </w:r>
      <w:r>
        <w:rPr>
          <w:color w:val="434343"/>
          <w:spacing w:val="-2"/>
        </w:rPr>
        <w:t xml:space="preserve"> </w:t>
      </w:r>
      <w:hyperlink r:id="rId20">
        <w:r>
          <w:rPr>
            <w:color w:val="008EEE"/>
          </w:rPr>
          <w:t>référé-</w:t>
        </w:r>
      </w:hyperlink>
      <w:r>
        <w:rPr>
          <w:color w:val="008EEE"/>
        </w:rPr>
        <w:t xml:space="preserve"> </w:t>
      </w:r>
      <w:hyperlink r:id="rId21">
        <w:r>
          <w:rPr>
            <w:color w:val="008EEE"/>
          </w:rPr>
          <w:t>liberté</w:t>
        </w:r>
      </w:hyperlink>
      <w:r>
        <w:rPr>
          <w:color w:val="434343"/>
        </w:rPr>
        <w:t>.</w:t>
      </w:r>
      <w:r>
        <w:rPr>
          <w:color w:val="434343"/>
          <w:spacing w:val="-3"/>
        </w:rPr>
        <w:t xml:space="preserve"> </w:t>
      </w:r>
      <w:r>
        <w:rPr>
          <w:color w:val="434343"/>
        </w:rPr>
        <w:t>Veillez</w:t>
      </w:r>
      <w:r w:rsidR="0003391E">
        <w:rPr>
          <w:color w:val="434343"/>
        </w:rPr>
        <w:t xml:space="preserve"> </w:t>
      </w:r>
      <w:r>
        <w:rPr>
          <w:color w:val="434343"/>
        </w:rPr>
        <w:t>à</w:t>
      </w:r>
      <w:r>
        <w:rPr>
          <w:color w:val="434343"/>
          <w:spacing w:val="40"/>
        </w:rPr>
        <w:t xml:space="preserve"> </w:t>
      </w:r>
      <w:r>
        <w:rPr>
          <w:color w:val="434343"/>
        </w:rPr>
        <w:t>indiquer</w:t>
      </w:r>
      <w:r>
        <w:rPr>
          <w:color w:val="434343"/>
          <w:spacing w:val="80"/>
        </w:rPr>
        <w:t xml:space="preserve"> </w:t>
      </w:r>
      <w:r>
        <w:rPr>
          <w:color w:val="434343"/>
        </w:rPr>
        <w:t>la</w:t>
      </w:r>
      <w:r>
        <w:rPr>
          <w:color w:val="434343"/>
          <w:spacing w:val="80"/>
        </w:rPr>
        <w:t xml:space="preserve"> </w:t>
      </w:r>
      <w:r>
        <w:rPr>
          <w:color w:val="434343"/>
        </w:rPr>
        <w:t xml:space="preserve">mention </w:t>
      </w:r>
      <w:r>
        <w:rPr>
          <w:b/>
          <w:color w:val="434343"/>
        </w:rPr>
        <w:t>référé</w:t>
      </w:r>
      <w:r>
        <w:rPr>
          <w:b/>
          <w:color w:val="434343"/>
          <w:spacing w:val="-1"/>
        </w:rPr>
        <w:t xml:space="preserve"> </w:t>
      </w:r>
      <w:r>
        <w:rPr>
          <w:color w:val="434343"/>
        </w:rPr>
        <w:t>sur</w:t>
      </w:r>
      <w:r w:rsidR="0003391E">
        <w:rPr>
          <w:color w:val="434343"/>
        </w:rPr>
        <w:t xml:space="preserve"> </w:t>
      </w:r>
      <w:r>
        <w:rPr>
          <w:color w:val="434343"/>
        </w:rPr>
        <w:t xml:space="preserve">l’enveloppe. Vous pouvez aussi déposer votre requête et les pièces jointes en ligne grâce au </w:t>
      </w:r>
      <w:hyperlink r:id="rId22">
        <w:r>
          <w:rPr>
            <w:color w:val="008EEE"/>
          </w:rPr>
          <w:t>service de télérecours</w:t>
        </w:r>
      </w:hyperlink>
      <w:r>
        <w:rPr>
          <w:color w:val="008EEE"/>
        </w:rPr>
        <w:t xml:space="preserve"> </w:t>
      </w:r>
      <w:r>
        <w:rPr>
          <w:color w:val="434343"/>
        </w:rPr>
        <w:t>des tribunaux administratifs.</w:t>
      </w:r>
    </w:p>
    <w:p w14:paraId="2FFDC1A4" w14:textId="77777777" w:rsidR="00C9154C" w:rsidRDefault="00000000">
      <w:pPr>
        <w:pStyle w:val="Corpsdetexte"/>
        <w:spacing w:before="73"/>
        <w:ind w:left="116" w:right="125"/>
        <w:jc w:val="both"/>
      </w:pPr>
      <w:r>
        <w:br w:type="column"/>
      </w:r>
      <w:r>
        <w:rPr>
          <w:color w:val="434343"/>
        </w:rPr>
        <w:t>Nos modèles de référés font référence à certaines pièces jointes que voici et qu’il est important de joindre à votre requête :</w:t>
      </w:r>
    </w:p>
    <w:p w14:paraId="34FA8FE3" w14:textId="77777777" w:rsidR="00C9154C" w:rsidRDefault="00C9154C">
      <w:pPr>
        <w:pStyle w:val="Corpsdetexte"/>
        <w:rPr>
          <w:sz w:val="21"/>
        </w:rPr>
      </w:pPr>
    </w:p>
    <w:p w14:paraId="0B6ED31B" w14:textId="77777777" w:rsidR="00C9154C" w:rsidRDefault="00000000" w:rsidP="0003391E">
      <w:pPr>
        <w:pStyle w:val="Paragraphedeliste"/>
        <w:numPr>
          <w:ilvl w:val="0"/>
          <w:numId w:val="3"/>
        </w:numPr>
        <w:tabs>
          <w:tab w:val="left" w:pos="927"/>
        </w:tabs>
        <w:ind w:right="118" w:hanging="257"/>
        <w:rPr>
          <w:rFonts w:ascii="Symbol" w:hAnsi="Symbol"/>
          <w:color w:val="434343"/>
          <w:sz w:val="20"/>
        </w:rPr>
      </w:pPr>
      <w:hyperlink r:id="rId23">
        <w:r>
          <w:rPr>
            <w:color w:val="008EEE"/>
          </w:rPr>
          <w:t>pièce</w:t>
        </w:r>
        <w:r>
          <w:rPr>
            <w:color w:val="008EEE"/>
            <w:spacing w:val="80"/>
          </w:rPr>
          <w:t xml:space="preserve"> </w:t>
        </w:r>
        <w:r>
          <w:rPr>
            <w:color w:val="008EEE"/>
          </w:rPr>
          <w:t>5</w:t>
        </w:r>
      </w:hyperlink>
      <w:r>
        <w:rPr>
          <w:color w:val="008EEE"/>
          <w:spacing w:val="-2"/>
        </w:rPr>
        <w:t xml:space="preserve"> </w:t>
      </w:r>
      <w:r>
        <w:rPr>
          <w:color w:val="434343"/>
        </w:rPr>
        <w:t>:</w:t>
      </w:r>
      <w:r>
        <w:rPr>
          <w:color w:val="434343"/>
          <w:spacing w:val="-3"/>
        </w:rPr>
        <w:t xml:space="preserve"> </w:t>
      </w:r>
      <w:r>
        <w:rPr>
          <w:color w:val="434343"/>
        </w:rPr>
        <w:t>extrait</w:t>
      </w:r>
      <w:r>
        <w:rPr>
          <w:color w:val="434343"/>
          <w:spacing w:val="80"/>
        </w:rPr>
        <w:t xml:space="preserve"> </w:t>
      </w:r>
      <w:r>
        <w:rPr>
          <w:color w:val="434343"/>
        </w:rPr>
        <w:t>du</w:t>
      </w:r>
      <w:r>
        <w:rPr>
          <w:color w:val="434343"/>
          <w:spacing w:val="80"/>
        </w:rPr>
        <w:t xml:space="preserve"> </w:t>
      </w:r>
      <w:r>
        <w:rPr>
          <w:color w:val="434343"/>
        </w:rPr>
        <w:t>rapport</w:t>
      </w:r>
      <w:r>
        <w:rPr>
          <w:color w:val="434343"/>
          <w:spacing w:val="80"/>
        </w:rPr>
        <w:t xml:space="preserve"> </w:t>
      </w:r>
      <w:r>
        <w:rPr>
          <w:color w:val="434343"/>
        </w:rPr>
        <w:t>de</w:t>
      </w:r>
      <w:r>
        <w:rPr>
          <w:color w:val="434343"/>
          <w:spacing w:val="80"/>
        </w:rPr>
        <w:t xml:space="preserve"> </w:t>
      </w:r>
      <w:r>
        <w:rPr>
          <w:color w:val="434343"/>
        </w:rPr>
        <w:t>la</w:t>
      </w:r>
      <w:r>
        <w:rPr>
          <w:color w:val="434343"/>
          <w:spacing w:val="80"/>
        </w:rPr>
        <w:t xml:space="preserve"> </w:t>
      </w:r>
      <w:r>
        <w:rPr>
          <w:color w:val="434343"/>
        </w:rPr>
        <w:t>commission</w:t>
      </w:r>
      <w:r>
        <w:rPr>
          <w:color w:val="434343"/>
          <w:spacing w:val="80"/>
        </w:rPr>
        <w:t xml:space="preserve"> </w:t>
      </w:r>
      <w:r>
        <w:rPr>
          <w:color w:val="434343"/>
        </w:rPr>
        <w:t>d’enquête</w:t>
      </w:r>
      <w:r>
        <w:rPr>
          <w:color w:val="434343"/>
          <w:spacing w:val="80"/>
        </w:rPr>
        <w:t xml:space="preserve"> </w:t>
      </w:r>
      <w:r>
        <w:rPr>
          <w:color w:val="434343"/>
        </w:rPr>
        <w:t>parlementaire sur l’inclusion des élèves handicapés, juillet 2019</w:t>
      </w:r>
    </w:p>
    <w:p w14:paraId="35A56BE8" w14:textId="77777777" w:rsidR="00C9154C" w:rsidRDefault="00000000" w:rsidP="0003391E">
      <w:pPr>
        <w:pStyle w:val="Paragraphedeliste"/>
        <w:numPr>
          <w:ilvl w:val="0"/>
          <w:numId w:val="3"/>
        </w:numPr>
        <w:tabs>
          <w:tab w:val="left" w:pos="927"/>
        </w:tabs>
        <w:spacing w:before="76"/>
        <w:ind w:left="926" w:hanging="359"/>
        <w:rPr>
          <w:rFonts w:ascii="Symbol" w:hAnsi="Symbol"/>
          <w:color w:val="434343"/>
          <w:sz w:val="20"/>
        </w:rPr>
      </w:pPr>
      <w:hyperlink r:id="rId24">
        <w:r>
          <w:rPr>
            <w:color w:val="008EEE"/>
          </w:rPr>
          <w:t>pièce</w:t>
        </w:r>
        <w:r>
          <w:rPr>
            <w:color w:val="008EEE"/>
            <w:spacing w:val="-7"/>
          </w:rPr>
          <w:t xml:space="preserve"> </w:t>
        </w:r>
        <w:r>
          <w:rPr>
            <w:color w:val="008EEE"/>
          </w:rPr>
          <w:t>6</w:t>
        </w:r>
      </w:hyperlink>
      <w:r>
        <w:rPr>
          <w:color w:val="008EEE"/>
          <w:spacing w:val="-9"/>
        </w:rPr>
        <w:t xml:space="preserve"> </w:t>
      </w:r>
      <w:r>
        <w:rPr>
          <w:color w:val="434343"/>
        </w:rPr>
        <w:t>:</w:t>
      </w:r>
      <w:r>
        <w:rPr>
          <w:color w:val="434343"/>
          <w:spacing w:val="-7"/>
        </w:rPr>
        <w:t xml:space="preserve"> </w:t>
      </w:r>
      <w:r>
        <w:rPr>
          <w:color w:val="434343"/>
        </w:rPr>
        <w:t>enquête</w:t>
      </w:r>
      <w:r>
        <w:rPr>
          <w:color w:val="434343"/>
          <w:spacing w:val="-10"/>
        </w:rPr>
        <w:t xml:space="preserve"> </w:t>
      </w:r>
      <w:r>
        <w:rPr>
          <w:color w:val="434343"/>
        </w:rPr>
        <w:t>TouPI,</w:t>
      </w:r>
      <w:r>
        <w:rPr>
          <w:color w:val="434343"/>
          <w:spacing w:val="-6"/>
        </w:rPr>
        <w:t xml:space="preserve"> </w:t>
      </w:r>
      <w:r>
        <w:rPr>
          <w:color w:val="434343"/>
        </w:rPr>
        <w:t>septembre</w:t>
      </w:r>
      <w:r>
        <w:rPr>
          <w:color w:val="434343"/>
          <w:spacing w:val="-8"/>
        </w:rPr>
        <w:t xml:space="preserve"> </w:t>
      </w:r>
      <w:r>
        <w:rPr>
          <w:color w:val="434343"/>
          <w:spacing w:val="-4"/>
        </w:rPr>
        <w:t>2019</w:t>
      </w:r>
    </w:p>
    <w:p w14:paraId="2629667E" w14:textId="77777777" w:rsidR="00C9154C" w:rsidRDefault="00000000" w:rsidP="0003391E">
      <w:pPr>
        <w:pStyle w:val="Paragraphedeliste"/>
        <w:numPr>
          <w:ilvl w:val="0"/>
          <w:numId w:val="3"/>
        </w:numPr>
        <w:tabs>
          <w:tab w:val="left" w:pos="927"/>
        </w:tabs>
        <w:spacing w:before="74"/>
        <w:ind w:left="926" w:hanging="359"/>
        <w:rPr>
          <w:rFonts w:ascii="Symbol" w:hAnsi="Symbol"/>
          <w:color w:val="434343"/>
          <w:sz w:val="20"/>
        </w:rPr>
      </w:pPr>
      <w:hyperlink r:id="rId25">
        <w:r>
          <w:rPr>
            <w:color w:val="008EEE"/>
          </w:rPr>
          <w:t>pièce</w:t>
        </w:r>
        <w:r>
          <w:rPr>
            <w:color w:val="008EEE"/>
            <w:spacing w:val="-3"/>
          </w:rPr>
          <w:t xml:space="preserve"> </w:t>
        </w:r>
        <w:r>
          <w:rPr>
            <w:color w:val="008EEE"/>
          </w:rPr>
          <w:t>7</w:t>
        </w:r>
      </w:hyperlink>
      <w:r>
        <w:rPr>
          <w:color w:val="008EEE"/>
          <w:spacing w:val="-4"/>
        </w:rPr>
        <w:t xml:space="preserve"> </w:t>
      </w:r>
      <w:r>
        <w:rPr>
          <w:color w:val="434343"/>
        </w:rPr>
        <w:t>:</w:t>
      </w:r>
      <w:r>
        <w:rPr>
          <w:color w:val="434343"/>
          <w:spacing w:val="-3"/>
        </w:rPr>
        <w:t xml:space="preserve"> </w:t>
      </w:r>
      <w:r>
        <w:rPr>
          <w:color w:val="434343"/>
        </w:rPr>
        <w:t>article</w:t>
      </w:r>
      <w:r>
        <w:rPr>
          <w:color w:val="434343"/>
          <w:spacing w:val="-2"/>
        </w:rPr>
        <w:t xml:space="preserve"> </w:t>
      </w:r>
      <w:r>
        <w:rPr>
          <w:color w:val="434343"/>
        </w:rPr>
        <w:t>Ouest</w:t>
      </w:r>
      <w:r>
        <w:rPr>
          <w:color w:val="434343"/>
          <w:spacing w:val="-1"/>
        </w:rPr>
        <w:t xml:space="preserve"> </w:t>
      </w:r>
      <w:r>
        <w:rPr>
          <w:color w:val="434343"/>
        </w:rPr>
        <w:t>France,</w:t>
      </w:r>
      <w:r>
        <w:rPr>
          <w:color w:val="434343"/>
          <w:spacing w:val="-1"/>
        </w:rPr>
        <w:t xml:space="preserve"> </w:t>
      </w:r>
      <w:r>
        <w:rPr>
          <w:color w:val="434343"/>
        </w:rPr>
        <w:t>4</w:t>
      </w:r>
      <w:r>
        <w:rPr>
          <w:color w:val="434343"/>
          <w:spacing w:val="-2"/>
        </w:rPr>
        <w:t xml:space="preserve"> </w:t>
      </w:r>
      <w:r>
        <w:rPr>
          <w:color w:val="434343"/>
        </w:rPr>
        <w:t>novembre</w:t>
      </w:r>
      <w:r>
        <w:rPr>
          <w:color w:val="434343"/>
          <w:spacing w:val="-2"/>
        </w:rPr>
        <w:t xml:space="preserve"> </w:t>
      </w:r>
      <w:r>
        <w:rPr>
          <w:color w:val="434343"/>
          <w:spacing w:val="-4"/>
        </w:rPr>
        <w:t>2019</w:t>
      </w:r>
    </w:p>
    <w:p w14:paraId="1D4DC6FE" w14:textId="77777777" w:rsidR="00C9154C" w:rsidRDefault="00000000">
      <w:pPr>
        <w:pStyle w:val="Corpsdetexte"/>
        <w:spacing w:before="75"/>
        <w:ind w:left="116" w:right="119"/>
        <w:jc w:val="both"/>
      </w:pPr>
      <w:r>
        <w:rPr>
          <w:color w:val="434343"/>
        </w:rPr>
        <w:t>Nos modèles de requête sont en cours d’actualisation. Veillez à changer dans votre requête “AVS” en “AESH”, et “auxiliaire de vie scolaire” en “accompagnant d’élève en situation de handicap”.</w:t>
      </w:r>
    </w:p>
    <w:p w14:paraId="4BD7C23C" w14:textId="77777777" w:rsidR="00C9154C" w:rsidRDefault="00C9154C">
      <w:pPr>
        <w:pStyle w:val="Corpsdetexte"/>
        <w:rPr>
          <w:sz w:val="21"/>
        </w:rPr>
      </w:pPr>
    </w:p>
    <w:p w14:paraId="2F4347F9" w14:textId="77777777" w:rsidR="00C9154C" w:rsidRDefault="00000000">
      <w:pPr>
        <w:pStyle w:val="Corpsdetexte"/>
        <w:ind w:left="116" w:right="119"/>
        <w:jc w:val="both"/>
      </w:pPr>
      <w:r>
        <w:rPr>
          <w:color w:val="009933"/>
        </w:rPr>
        <w:t xml:space="preserve">Pour toute question relative à un problème d’AESH, n’hésitez pas à nous </w:t>
      </w:r>
      <w:hyperlink r:id="rId26">
        <w:r>
          <w:rPr>
            <w:color w:val="009933"/>
          </w:rPr>
          <w:t>contacter</w:t>
        </w:r>
      </w:hyperlink>
      <w:r>
        <w:rPr>
          <w:color w:val="009933"/>
        </w:rPr>
        <w:t>.</w:t>
      </w:r>
    </w:p>
    <w:p w14:paraId="432CDC92" w14:textId="77777777" w:rsidR="00C9154C" w:rsidRDefault="00C9154C">
      <w:pPr>
        <w:pStyle w:val="Corpsdetexte"/>
        <w:rPr>
          <w:sz w:val="24"/>
        </w:rPr>
      </w:pPr>
    </w:p>
    <w:p w14:paraId="2B16A0F6" w14:textId="77777777" w:rsidR="00C9154C" w:rsidRDefault="00C9154C">
      <w:pPr>
        <w:pStyle w:val="Corpsdetexte"/>
        <w:spacing w:before="9"/>
        <w:rPr>
          <w:sz w:val="18"/>
        </w:rPr>
      </w:pPr>
    </w:p>
    <w:p w14:paraId="1E29C1A1" w14:textId="37780EF9" w:rsidR="00C9154C" w:rsidRDefault="00000000" w:rsidP="0003391E">
      <w:pPr>
        <w:pStyle w:val="Titre2"/>
        <w:numPr>
          <w:ilvl w:val="0"/>
          <w:numId w:val="5"/>
        </w:numPr>
        <w:ind w:right="118"/>
      </w:pPr>
      <w:r>
        <w:rPr>
          <w:u w:val="single"/>
        </w:rPr>
        <w:t>Une nouvelle jurisprudence depuis juin 2021, en cas d'absence</w:t>
      </w:r>
      <w:r>
        <w:t xml:space="preserve"> </w:t>
      </w:r>
      <w:r>
        <w:rPr>
          <w:u w:val="single"/>
        </w:rPr>
        <w:t>non remplacée de l'AESH</w:t>
      </w:r>
    </w:p>
    <w:p w14:paraId="42F6032C" w14:textId="77777777" w:rsidR="00C9154C" w:rsidRDefault="00C9154C">
      <w:pPr>
        <w:pStyle w:val="Corpsdetexte"/>
        <w:rPr>
          <w:b/>
          <w:sz w:val="24"/>
        </w:rPr>
      </w:pPr>
    </w:p>
    <w:p w14:paraId="72E485F9" w14:textId="77777777" w:rsidR="00C9154C" w:rsidRDefault="00C9154C">
      <w:pPr>
        <w:pStyle w:val="Corpsdetexte"/>
        <w:spacing w:before="11"/>
        <w:rPr>
          <w:b/>
          <w:sz w:val="18"/>
        </w:rPr>
      </w:pPr>
    </w:p>
    <w:p w14:paraId="43F49D3D" w14:textId="77777777" w:rsidR="00C9154C" w:rsidRDefault="00000000">
      <w:pPr>
        <w:pStyle w:val="Corpsdetexte"/>
        <w:ind w:left="116" w:right="116"/>
        <w:jc w:val="both"/>
      </w:pPr>
      <w:r>
        <w:rPr>
          <w:color w:val="434343"/>
        </w:rPr>
        <w:t>Un élève handicapé âgé de 7 ans était déscolarisé depuis plus d’un mois du fait de l’absence de son</w:t>
      </w:r>
      <w:r>
        <w:rPr>
          <w:color w:val="434343"/>
          <w:spacing w:val="-7"/>
        </w:rPr>
        <w:t xml:space="preserve"> </w:t>
      </w:r>
      <w:r>
        <w:rPr>
          <w:color w:val="434343"/>
        </w:rPr>
        <w:t>AESH, en arrêt de travail. Les parents ont saisi le juge des référés et ont obtenu qu’il enjoigne le recteur d’affecter une AESH.</w:t>
      </w:r>
    </w:p>
    <w:p w14:paraId="1A4109B3" w14:textId="77777777" w:rsidR="00C9154C" w:rsidRDefault="00C9154C">
      <w:pPr>
        <w:pStyle w:val="Corpsdetexte"/>
        <w:spacing w:before="10"/>
        <w:rPr>
          <w:sz w:val="20"/>
        </w:rPr>
      </w:pPr>
    </w:p>
    <w:p w14:paraId="4C1DD804" w14:textId="77777777" w:rsidR="00C9154C" w:rsidRDefault="00000000">
      <w:pPr>
        <w:pStyle w:val="Corpsdetexte"/>
        <w:ind w:left="116" w:right="125"/>
        <w:jc w:val="both"/>
      </w:pPr>
      <w:r>
        <w:rPr>
          <w:color w:val="434343"/>
        </w:rPr>
        <w:t>Ce nouveau jugement est intéressant car il montre que l’Education Nationale a bien l’obligation de remplacer une AESH absente.</w:t>
      </w:r>
    </w:p>
    <w:p w14:paraId="2FF4EFF0" w14:textId="77777777" w:rsidR="00C9154C" w:rsidRDefault="00C9154C">
      <w:pPr>
        <w:pStyle w:val="Corpsdetexte"/>
        <w:spacing w:before="10"/>
        <w:rPr>
          <w:sz w:val="20"/>
        </w:rPr>
      </w:pPr>
    </w:p>
    <w:p w14:paraId="62A5A5E6" w14:textId="77777777" w:rsidR="00C9154C" w:rsidRDefault="00000000">
      <w:pPr>
        <w:pStyle w:val="Corpsdetexte"/>
        <w:ind w:left="116" w:right="111"/>
        <w:jc w:val="both"/>
      </w:pPr>
      <w:r>
        <w:rPr>
          <w:color w:val="434343"/>
        </w:rPr>
        <w:t>Selon le jugement, l’administration a «</w:t>
      </w:r>
      <w:r>
        <w:rPr>
          <w:color w:val="434343"/>
          <w:spacing w:val="-1"/>
        </w:rPr>
        <w:t xml:space="preserve"> </w:t>
      </w:r>
      <w:r>
        <w:rPr>
          <w:color w:val="434343"/>
        </w:rPr>
        <w:t>fait valoir, sans aucunement l’établir, que pallier l’absence, imprévisible, de l’AESH chargée d’accompagner l’enfant pour la période d’un mois restant à courir jusqu’aux vacances d’été constitue une « formalité impossible</w:t>
      </w:r>
      <w:r>
        <w:rPr>
          <w:color w:val="434343"/>
          <w:spacing w:val="-2"/>
        </w:rPr>
        <w:t xml:space="preserve"> </w:t>
      </w:r>
      <w:r>
        <w:rPr>
          <w:color w:val="434343"/>
        </w:rPr>
        <w:t>» du fait de l’absence de personnel disponible dans le secteur où l’enfant est scolarisé et de son incapacité à effectuer de nouveaux recrutements hors postes vacants, et pour une durée d’un mois ». Ces arguments n’ont pas convaincu le juge qui précise que «</w:t>
      </w:r>
      <w:r>
        <w:rPr>
          <w:color w:val="434343"/>
          <w:spacing w:val="-1"/>
        </w:rPr>
        <w:t xml:space="preserve"> </w:t>
      </w:r>
      <w:r>
        <w:rPr>
          <w:color w:val="434343"/>
        </w:rPr>
        <w:t>la circonstance invoquée par</w:t>
      </w:r>
      <w:r>
        <w:rPr>
          <w:color w:val="434343"/>
          <w:spacing w:val="26"/>
        </w:rPr>
        <w:t xml:space="preserve"> </w:t>
      </w:r>
      <w:r>
        <w:rPr>
          <w:color w:val="434343"/>
        </w:rPr>
        <w:t>le</w:t>
      </w:r>
      <w:r>
        <w:rPr>
          <w:color w:val="434343"/>
          <w:spacing w:val="26"/>
        </w:rPr>
        <w:t xml:space="preserve"> </w:t>
      </w:r>
      <w:r>
        <w:rPr>
          <w:color w:val="434343"/>
        </w:rPr>
        <w:t>recteur</w:t>
      </w:r>
      <w:r>
        <w:rPr>
          <w:color w:val="434343"/>
          <w:spacing w:val="28"/>
        </w:rPr>
        <w:t xml:space="preserve"> </w:t>
      </w:r>
      <w:r>
        <w:rPr>
          <w:color w:val="434343"/>
        </w:rPr>
        <w:t>de</w:t>
      </w:r>
      <w:r>
        <w:rPr>
          <w:color w:val="434343"/>
          <w:spacing w:val="24"/>
        </w:rPr>
        <w:t xml:space="preserve"> </w:t>
      </w:r>
      <w:r>
        <w:rPr>
          <w:color w:val="434343"/>
        </w:rPr>
        <w:t>l’Académie</w:t>
      </w:r>
      <w:r>
        <w:rPr>
          <w:color w:val="434343"/>
          <w:spacing w:val="26"/>
        </w:rPr>
        <w:t xml:space="preserve"> </w:t>
      </w:r>
      <w:r>
        <w:rPr>
          <w:color w:val="434343"/>
        </w:rPr>
        <w:t>de</w:t>
      </w:r>
      <w:r>
        <w:rPr>
          <w:color w:val="434343"/>
          <w:spacing w:val="24"/>
        </w:rPr>
        <w:t xml:space="preserve"> </w:t>
      </w:r>
      <w:r>
        <w:rPr>
          <w:color w:val="434343"/>
        </w:rPr>
        <w:t>Nantes</w:t>
      </w:r>
      <w:r>
        <w:rPr>
          <w:color w:val="434343"/>
          <w:spacing w:val="25"/>
        </w:rPr>
        <w:t xml:space="preserve"> </w:t>
      </w:r>
      <w:r>
        <w:rPr>
          <w:color w:val="434343"/>
        </w:rPr>
        <w:t>que</w:t>
      </w:r>
      <w:r>
        <w:rPr>
          <w:color w:val="434343"/>
          <w:spacing w:val="27"/>
        </w:rPr>
        <w:t xml:space="preserve"> </w:t>
      </w:r>
      <w:r>
        <w:rPr>
          <w:color w:val="434343"/>
        </w:rPr>
        <w:t>la</w:t>
      </w:r>
      <w:r>
        <w:rPr>
          <w:color w:val="434343"/>
          <w:spacing w:val="24"/>
        </w:rPr>
        <w:t xml:space="preserve"> </w:t>
      </w:r>
      <w:r>
        <w:rPr>
          <w:color w:val="434343"/>
        </w:rPr>
        <w:t>fin</w:t>
      </w:r>
      <w:r>
        <w:rPr>
          <w:color w:val="434343"/>
          <w:spacing w:val="24"/>
        </w:rPr>
        <w:t xml:space="preserve"> </w:t>
      </w:r>
      <w:r>
        <w:rPr>
          <w:color w:val="434343"/>
        </w:rPr>
        <w:t>de</w:t>
      </w:r>
      <w:r>
        <w:rPr>
          <w:color w:val="434343"/>
          <w:spacing w:val="26"/>
        </w:rPr>
        <w:t xml:space="preserve"> </w:t>
      </w:r>
      <w:r>
        <w:rPr>
          <w:color w:val="434343"/>
        </w:rPr>
        <w:t>l’année</w:t>
      </w:r>
      <w:r>
        <w:rPr>
          <w:color w:val="434343"/>
          <w:spacing w:val="26"/>
        </w:rPr>
        <w:t xml:space="preserve"> </w:t>
      </w:r>
      <w:r>
        <w:rPr>
          <w:color w:val="434343"/>
        </w:rPr>
        <w:t>scolaire</w:t>
      </w:r>
    </w:p>
    <w:p w14:paraId="07DA4EFC" w14:textId="77777777" w:rsidR="00C9154C" w:rsidRDefault="00C9154C">
      <w:pPr>
        <w:jc w:val="both"/>
        <w:sectPr w:rsidR="00C9154C">
          <w:pgSz w:w="16840" w:h="11900" w:orient="landscape"/>
          <w:pgMar w:top="1060" w:right="1020" w:bottom="280" w:left="1020" w:header="720" w:footer="720" w:gutter="0"/>
          <w:cols w:num="2" w:space="720" w:equalWidth="0">
            <w:col w:w="7159" w:space="409"/>
            <w:col w:w="7232"/>
          </w:cols>
        </w:sectPr>
      </w:pPr>
    </w:p>
    <w:p w14:paraId="5D14D8A3" w14:textId="77777777" w:rsidR="00C9154C" w:rsidRDefault="00000000">
      <w:pPr>
        <w:pStyle w:val="Corpsdetexte"/>
        <w:spacing w:before="73"/>
        <w:ind w:left="115" w:right="38"/>
        <w:jc w:val="both"/>
      </w:pPr>
      <w:r>
        <w:rPr>
          <w:color w:val="434343"/>
        </w:rPr>
        <w:lastRenderedPageBreak/>
        <w:t>serait proche, alors au demeurant qu’elle prend fin dans plus de 4 semaines » est « sans incidence ».</w:t>
      </w:r>
    </w:p>
    <w:p w14:paraId="03C7BCCF" w14:textId="77777777" w:rsidR="00C9154C" w:rsidRDefault="00C9154C">
      <w:pPr>
        <w:pStyle w:val="Corpsdetexte"/>
        <w:spacing w:before="10"/>
        <w:rPr>
          <w:sz w:val="20"/>
        </w:rPr>
      </w:pPr>
    </w:p>
    <w:p w14:paraId="20A311A4" w14:textId="77777777" w:rsidR="00C9154C" w:rsidRDefault="00000000">
      <w:pPr>
        <w:pStyle w:val="Corpsdetexte"/>
        <w:ind w:left="115" w:right="44"/>
        <w:jc w:val="both"/>
      </w:pPr>
      <w:r>
        <w:rPr>
          <w:color w:val="434343"/>
        </w:rPr>
        <w:t>Autrement dit</w:t>
      </w:r>
      <w:r>
        <w:rPr>
          <w:color w:val="434343"/>
          <w:spacing w:val="-1"/>
        </w:rPr>
        <w:t xml:space="preserve"> </w:t>
      </w:r>
      <w:r>
        <w:rPr>
          <w:color w:val="434343"/>
        </w:rPr>
        <w:t>: l’Education Nationale ne peut pas jouer la montre en prétendant que, parce qu’il ne reste qu’un mois avant la fin de l’année scolaire, le fait qu’un enfant handicapé soit déscolarisé en raison de l’absence de son AESH n’est plus son problème.</w:t>
      </w:r>
    </w:p>
    <w:p w14:paraId="2AE87C26" w14:textId="77777777" w:rsidR="00C9154C" w:rsidRDefault="00C9154C">
      <w:pPr>
        <w:pStyle w:val="Corpsdetexte"/>
        <w:spacing w:before="10"/>
        <w:rPr>
          <w:sz w:val="20"/>
        </w:rPr>
      </w:pPr>
    </w:p>
    <w:p w14:paraId="33EF80CB" w14:textId="5100F891" w:rsidR="00C9154C" w:rsidRDefault="00000000" w:rsidP="0003391E">
      <w:pPr>
        <w:pStyle w:val="Titre2"/>
        <w:numPr>
          <w:ilvl w:val="0"/>
          <w:numId w:val="5"/>
        </w:numPr>
        <w:spacing w:before="1"/>
      </w:pPr>
      <w:r>
        <w:rPr>
          <w:u w:val="single"/>
        </w:rPr>
        <w:t>Saisir</w:t>
      </w:r>
      <w:r>
        <w:rPr>
          <w:spacing w:val="-3"/>
          <w:u w:val="single"/>
        </w:rPr>
        <w:t xml:space="preserve"> </w:t>
      </w:r>
      <w:r>
        <w:rPr>
          <w:u w:val="single"/>
        </w:rPr>
        <w:t>la</w:t>
      </w:r>
      <w:r>
        <w:rPr>
          <w:spacing w:val="-4"/>
          <w:u w:val="single"/>
        </w:rPr>
        <w:t xml:space="preserve"> </w:t>
      </w:r>
      <w:r>
        <w:rPr>
          <w:u w:val="single"/>
        </w:rPr>
        <w:t>Défenseure</w:t>
      </w:r>
      <w:r>
        <w:rPr>
          <w:spacing w:val="-3"/>
          <w:u w:val="single"/>
        </w:rPr>
        <w:t xml:space="preserve"> </w:t>
      </w:r>
      <w:r>
        <w:rPr>
          <w:u w:val="single"/>
        </w:rPr>
        <w:t>des</w:t>
      </w:r>
      <w:r>
        <w:rPr>
          <w:spacing w:val="-2"/>
          <w:u w:val="single"/>
        </w:rPr>
        <w:t xml:space="preserve"> </w:t>
      </w:r>
      <w:r>
        <w:rPr>
          <w:u w:val="single"/>
        </w:rPr>
        <w:t>droits</w:t>
      </w:r>
      <w:r>
        <w:rPr>
          <w:spacing w:val="-3"/>
          <w:u w:val="single"/>
        </w:rPr>
        <w:t xml:space="preserve"> </w:t>
      </w:r>
      <w:r>
        <w:rPr>
          <w:u w:val="single"/>
        </w:rPr>
        <w:t>en</w:t>
      </w:r>
      <w:r>
        <w:rPr>
          <w:spacing w:val="-2"/>
          <w:u w:val="single"/>
        </w:rPr>
        <w:t xml:space="preserve"> </w:t>
      </w:r>
      <w:r>
        <w:rPr>
          <w:spacing w:val="-4"/>
          <w:u w:val="single"/>
        </w:rPr>
        <w:t>ligne</w:t>
      </w:r>
    </w:p>
    <w:p w14:paraId="062CAE10" w14:textId="77777777" w:rsidR="00C9154C" w:rsidRDefault="00C9154C">
      <w:pPr>
        <w:pStyle w:val="Corpsdetexte"/>
        <w:spacing w:before="11"/>
        <w:rPr>
          <w:b/>
          <w:sz w:val="21"/>
        </w:rPr>
      </w:pPr>
    </w:p>
    <w:p w14:paraId="7B1E45C5" w14:textId="77777777" w:rsidR="00C9154C" w:rsidRDefault="00000000">
      <w:pPr>
        <w:pStyle w:val="Corpsdetexte"/>
        <w:ind w:left="115"/>
      </w:pPr>
      <w:r>
        <w:t xml:space="preserve">En suivant le lien : </w:t>
      </w:r>
      <w:hyperlink r:id="rId27">
        <w:r>
          <w:rPr>
            <w:color w:val="00007F"/>
            <w:spacing w:val="-2"/>
          </w:rPr>
          <w:t>https://formulaire.defenseurdesdroits.fr/code/afficher.php?</w:t>
        </w:r>
      </w:hyperlink>
      <w:r>
        <w:rPr>
          <w:color w:val="00007F"/>
          <w:spacing w:val="-2"/>
        </w:rPr>
        <w:t xml:space="preserve"> </w:t>
      </w:r>
      <w:hyperlink r:id="rId28">
        <w:r>
          <w:rPr>
            <w:color w:val="00007F"/>
            <w:spacing w:val="-2"/>
          </w:rPr>
          <w:t>ETAPE=accueil_2016</w:t>
        </w:r>
      </w:hyperlink>
    </w:p>
    <w:p w14:paraId="53678BFA" w14:textId="77777777" w:rsidR="00C9154C" w:rsidRDefault="00C9154C">
      <w:pPr>
        <w:pStyle w:val="Corpsdetexte"/>
      </w:pPr>
    </w:p>
    <w:p w14:paraId="4671E7F0" w14:textId="77777777" w:rsidR="00C9154C" w:rsidRDefault="00000000">
      <w:pPr>
        <w:pStyle w:val="Corpsdetexte"/>
        <w:ind w:left="115"/>
      </w:pPr>
      <w:r>
        <w:t>Dans</w:t>
      </w:r>
      <w:r>
        <w:rPr>
          <w:spacing w:val="-2"/>
        </w:rPr>
        <w:t xml:space="preserve"> </w:t>
      </w:r>
      <w:r>
        <w:t>la</w:t>
      </w:r>
      <w:r>
        <w:rPr>
          <w:spacing w:val="-1"/>
        </w:rPr>
        <w:t xml:space="preserve"> </w:t>
      </w:r>
      <w:r>
        <w:t>liste</w:t>
      </w:r>
      <w:r>
        <w:rPr>
          <w:spacing w:val="-1"/>
        </w:rPr>
        <w:t xml:space="preserve"> </w:t>
      </w:r>
      <w:r>
        <w:rPr>
          <w:spacing w:val="-2"/>
        </w:rPr>
        <w:t>suivante,</w:t>
      </w:r>
    </w:p>
    <w:p w14:paraId="1ADBAE2B" w14:textId="3BBEB687" w:rsidR="00C9154C" w:rsidRDefault="00000000">
      <w:pPr>
        <w:pStyle w:val="Titre1"/>
        <w:spacing w:before="73"/>
        <w:ind w:left="116"/>
        <w:jc w:val="left"/>
      </w:pPr>
      <w:r>
        <w:rPr>
          <w:b w:val="0"/>
        </w:rPr>
        <w:br w:type="column"/>
      </w:r>
      <w:r>
        <w:t>MODELE</w:t>
      </w:r>
      <w:r>
        <w:rPr>
          <w:spacing w:val="-2"/>
        </w:rPr>
        <w:t xml:space="preserve"> </w:t>
      </w:r>
      <w:r>
        <w:t>DE</w:t>
      </w:r>
      <w:r>
        <w:rPr>
          <w:spacing w:val="-2"/>
        </w:rPr>
        <w:t xml:space="preserve"> </w:t>
      </w:r>
      <w:r>
        <w:t>MISE</w:t>
      </w:r>
      <w:r>
        <w:rPr>
          <w:spacing w:val="-2"/>
        </w:rPr>
        <w:t xml:space="preserve"> </w:t>
      </w:r>
      <w:r>
        <w:t>EN</w:t>
      </w:r>
      <w:r>
        <w:rPr>
          <w:spacing w:val="-1"/>
        </w:rPr>
        <w:t xml:space="preserve"> </w:t>
      </w:r>
      <w:r>
        <w:t>DEMEURE</w:t>
      </w:r>
      <w:r>
        <w:rPr>
          <w:spacing w:val="-1"/>
        </w:rPr>
        <w:t xml:space="preserve"> </w:t>
      </w:r>
      <w:r w:rsidR="0003391E">
        <w:t>DU</w:t>
      </w:r>
      <w:r>
        <w:rPr>
          <w:spacing w:val="-11"/>
        </w:rPr>
        <w:t xml:space="preserve"> </w:t>
      </w:r>
      <w:r>
        <w:rPr>
          <w:spacing w:val="-2"/>
        </w:rPr>
        <w:t>DASEN</w:t>
      </w:r>
    </w:p>
    <w:p w14:paraId="78B56223" w14:textId="77777777" w:rsidR="00C9154C" w:rsidRDefault="00000000">
      <w:pPr>
        <w:pStyle w:val="Titre2"/>
        <w:spacing w:before="1"/>
        <w:ind w:left="116"/>
        <w:jc w:val="left"/>
      </w:pPr>
      <w:r>
        <w:t>(téléchargeable</w:t>
      </w:r>
      <w:r>
        <w:rPr>
          <w:spacing w:val="-6"/>
        </w:rPr>
        <w:t xml:space="preserve"> </w:t>
      </w:r>
      <w:r>
        <w:t>sur</w:t>
      </w:r>
      <w:r>
        <w:rPr>
          <w:spacing w:val="-5"/>
        </w:rPr>
        <w:t xml:space="preserve"> </w:t>
      </w:r>
      <w:r>
        <w:rPr>
          <w:spacing w:val="-2"/>
        </w:rPr>
        <w:t>Toupi.fr)</w:t>
      </w:r>
    </w:p>
    <w:p w14:paraId="6182D398" w14:textId="77777777" w:rsidR="00C9154C" w:rsidRDefault="00C9154C">
      <w:pPr>
        <w:pStyle w:val="Corpsdetexte"/>
        <w:rPr>
          <w:b/>
        </w:rPr>
      </w:pPr>
    </w:p>
    <w:p w14:paraId="72FC6A39" w14:textId="77777777" w:rsidR="00C9154C" w:rsidRDefault="00000000">
      <w:pPr>
        <w:pStyle w:val="Corpsdetexte"/>
        <w:spacing w:line="252" w:lineRule="exact"/>
        <w:ind w:left="116"/>
      </w:pPr>
      <w:r>
        <w:rPr>
          <w:color w:val="FF0000"/>
        </w:rPr>
        <w:t>COORDONNEES</w:t>
      </w:r>
      <w:r>
        <w:rPr>
          <w:color w:val="FF0000"/>
          <w:spacing w:val="-3"/>
        </w:rPr>
        <w:t xml:space="preserve"> </w:t>
      </w:r>
      <w:r>
        <w:rPr>
          <w:color w:val="FF0000"/>
        </w:rPr>
        <w:t>DE</w:t>
      </w:r>
      <w:r>
        <w:rPr>
          <w:color w:val="FF0000"/>
          <w:spacing w:val="-2"/>
        </w:rPr>
        <w:t xml:space="preserve"> </w:t>
      </w:r>
      <w:r>
        <w:rPr>
          <w:color w:val="FF0000"/>
        </w:rPr>
        <w:t>LA</w:t>
      </w:r>
      <w:r>
        <w:rPr>
          <w:color w:val="FF0000"/>
          <w:spacing w:val="-14"/>
        </w:rPr>
        <w:t xml:space="preserve"> </w:t>
      </w:r>
      <w:r>
        <w:rPr>
          <w:color w:val="FF0000"/>
          <w:spacing w:val="-2"/>
        </w:rPr>
        <w:t>FAMILLE</w:t>
      </w:r>
    </w:p>
    <w:p w14:paraId="5883FE26" w14:textId="77777777" w:rsidR="00C9154C" w:rsidRDefault="00000000">
      <w:pPr>
        <w:pStyle w:val="Corpsdetexte"/>
        <w:spacing w:line="252" w:lineRule="exact"/>
        <w:ind w:left="116"/>
      </w:pPr>
      <w:r>
        <w:rPr>
          <w:color w:val="FF0000"/>
        </w:rPr>
        <w:t>adresse,</w:t>
      </w:r>
      <w:r>
        <w:rPr>
          <w:color w:val="FF0000"/>
          <w:spacing w:val="-2"/>
        </w:rPr>
        <w:t xml:space="preserve"> </w:t>
      </w:r>
      <w:r>
        <w:rPr>
          <w:color w:val="FF0000"/>
        </w:rPr>
        <w:t>tel</w:t>
      </w:r>
      <w:r>
        <w:rPr>
          <w:color w:val="FF0000"/>
          <w:spacing w:val="-4"/>
        </w:rPr>
        <w:t xml:space="preserve"> </w:t>
      </w:r>
      <w:r>
        <w:rPr>
          <w:color w:val="FF0000"/>
        </w:rPr>
        <w:t>et</w:t>
      </w:r>
      <w:r>
        <w:rPr>
          <w:color w:val="FF0000"/>
          <w:spacing w:val="-1"/>
        </w:rPr>
        <w:t xml:space="preserve"> </w:t>
      </w:r>
      <w:r>
        <w:rPr>
          <w:color w:val="FF0000"/>
          <w:spacing w:val="-4"/>
        </w:rPr>
        <w:t>mail</w:t>
      </w:r>
    </w:p>
    <w:p w14:paraId="5AB9D1F1" w14:textId="77777777" w:rsidR="00C9154C" w:rsidRDefault="00C9154C">
      <w:pPr>
        <w:pStyle w:val="Corpsdetexte"/>
      </w:pPr>
    </w:p>
    <w:p w14:paraId="25B7F819" w14:textId="77777777" w:rsidR="00C9154C" w:rsidRDefault="00000000">
      <w:pPr>
        <w:pStyle w:val="Corpsdetexte"/>
        <w:ind w:left="5072"/>
      </w:pPr>
      <w:r>
        <w:rPr>
          <w:color w:val="FF0000"/>
        </w:rPr>
        <w:t>M.</w:t>
      </w:r>
      <w:r>
        <w:rPr>
          <w:color w:val="FF0000"/>
          <w:spacing w:val="-16"/>
        </w:rPr>
        <w:t xml:space="preserve"> </w:t>
      </w:r>
      <w:r>
        <w:rPr>
          <w:color w:val="FF0000"/>
        </w:rPr>
        <w:t>Prénom</w:t>
      </w:r>
      <w:r>
        <w:rPr>
          <w:color w:val="FF0000"/>
          <w:spacing w:val="-15"/>
        </w:rPr>
        <w:t xml:space="preserve"> </w:t>
      </w:r>
      <w:r>
        <w:rPr>
          <w:color w:val="FF0000"/>
        </w:rPr>
        <w:t xml:space="preserve">Nom </w:t>
      </w:r>
      <w:r>
        <w:rPr>
          <w:spacing w:val="-2"/>
        </w:rPr>
        <w:t>DASEN</w:t>
      </w:r>
    </w:p>
    <w:p w14:paraId="1DB59FFD" w14:textId="77777777" w:rsidR="00C9154C" w:rsidRDefault="00000000">
      <w:pPr>
        <w:pStyle w:val="Corpsdetexte"/>
        <w:ind w:left="5072"/>
      </w:pPr>
      <w:r>
        <w:t>Académie</w:t>
      </w:r>
      <w:r>
        <w:rPr>
          <w:spacing w:val="-16"/>
        </w:rPr>
        <w:t xml:space="preserve"> </w:t>
      </w:r>
      <w:r>
        <w:t>de</w:t>
      </w:r>
      <w:r>
        <w:rPr>
          <w:spacing w:val="-15"/>
        </w:rPr>
        <w:t xml:space="preserve"> </w:t>
      </w:r>
      <w:r>
        <w:rPr>
          <w:color w:val="FF0000"/>
        </w:rPr>
        <w:t xml:space="preserve">Ville </w:t>
      </w:r>
      <w:r>
        <w:rPr>
          <w:color w:val="FF0000"/>
          <w:spacing w:val="-2"/>
        </w:rPr>
        <w:t>Adresse</w:t>
      </w:r>
    </w:p>
    <w:p w14:paraId="5BC77CA2" w14:textId="77777777" w:rsidR="00C9154C" w:rsidRDefault="00000000">
      <w:pPr>
        <w:pStyle w:val="Corpsdetexte"/>
        <w:spacing w:before="1"/>
        <w:ind w:left="5072"/>
      </w:pPr>
      <w:r>
        <w:rPr>
          <w:color w:val="FF0000"/>
        </w:rPr>
        <w:t>Code</w:t>
      </w:r>
      <w:r>
        <w:rPr>
          <w:color w:val="FF0000"/>
          <w:spacing w:val="-3"/>
        </w:rPr>
        <w:t xml:space="preserve"> </w:t>
      </w:r>
      <w:r>
        <w:rPr>
          <w:color w:val="FF0000"/>
        </w:rPr>
        <w:t>postal</w:t>
      </w:r>
      <w:r>
        <w:rPr>
          <w:color w:val="FF0000"/>
          <w:spacing w:val="-2"/>
        </w:rPr>
        <w:t xml:space="preserve"> </w:t>
      </w:r>
      <w:r>
        <w:rPr>
          <w:color w:val="FF0000"/>
          <w:spacing w:val="-4"/>
        </w:rPr>
        <w:t>Ville</w:t>
      </w:r>
    </w:p>
    <w:p w14:paraId="0F0536E2" w14:textId="77777777" w:rsidR="00C9154C" w:rsidRDefault="00C9154C">
      <w:pPr>
        <w:pStyle w:val="Corpsdetexte"/>
        <w:rPr>
          <w:sz w:val="24"/>
        </w:rPr>
      </w:pPr>
    </w:p>
    <w:p w14:paraId="56174262" w14:textId="77777777" w:rsidR="00C9154C" w:rsidRDefault="00C9154C">
      <w:pPr>
        <w:pStyle w:val="Corpsdetexte"/>
        <w:rPr>
          <w:sz w:val="20"/>
        </w:rPr>
      </w:pPr>
    </w:p>
    <w:p w14:paraId="555A91FA" w14:textId="77777777" w:rsidR="00C9154C" w:rsidRDefault="00000000">
      <w:pPr>
        <w:spacing w:before="1"/>
        <w:ind w:left="116"/>
        <w:rPr>
          <w:b/>
          <w:i/>
        </w:rPr>
      </w:pPr>
      <w:r>
        <w:rPr>
          <w:b/>
          <w:i/>
          <w:u w:val="single"/>
        </w:rPr>
        <w:t>Lettre</w:t>
      </w:r>
      <w:r>
        <w:rPr>
          <w:b/>
          <w:i/>
          <w:spacing w:val="-5"/>
          <w:u w:val="single"/>
        </w:rPr>
        <w:t xml:space="preserve"> </w:t>
      </w:r>
      <w:r>
        <w:rPr>
          <w:b/>
          <w:i/>
          <w:u w:val="single"/>
        </w:rPr>
        <w:t>recommandée</w:t>
      </w:r>
      <w:r>
        <w:rPr>
          <w:b/>
          <w:i/>
          <w:spacing w:val="-4"/>
          <w:u w:val="single"/>
        </w:rPr>
        <w:t xml:space="preserve"> </w:t>
      </w:r>
      <w:r>
        <w:rPr>
          <w:b/>
          <w:i/>
          <w:u w:val="single"/>
        </w:rPr>
        <w:t>avec</w:t>
      </w:r>
      <w:r>
        <w:rPr>
          <w:b/>
          <w:i/>
          <w:spacing w:val="-11"/>
          <w:u w:val="single"/>
        </w:rPr>
        <w:t xml:space="preserve"> </w:t>
      </w:r>
      <w:r>
        <w:rPr>
          <w:b/>
          <w:i/>
          <w:spacing w:val="-4"/>
          <w:u w:val="single"/>
        </w:rPr>
        <w:t>A.R.</w:t>
      </w:r>
    </w:p>
    <w:p w14:paraId="0E9EFEA3" w14:textId="77777777" w:rsidR="00C9154C" w:rsidRDefault="00C9154C">
      <w:pPr>
        <w:sectPr w:rsidR="00C9154C">
          <w:pgSz w:w="16840" w:h="11900" w:orient="landscape"/>
          <w:pgMar w:top="1060" w:right="1020" w:bottom="280" w:left="1020" w:header="720" w:footer="720" w:gutter="0"/>
          <w:cols w:num="2" w:space="720" w:equalWidth="0">
            <w:col w:w="7154" w:space="414"/>
            <w:col w:w="7232"/>
          </w:cols>
        </w:sectPr>
      </w:pPr>
    </w:p>
    <w:p w14:paraId="049B6C64" w14:textId="77777777" w:rsidR="00C9154C" w:rsidRDefault="00C9154C">
      <w:pPr>
        <w:pStyle w:val="Corpsdetexte"/>
        <w:rPr>
          <w:b/>
          <w:i/>
        </w:rPr>
      </w:pPr>
    </w:p>
    <w:p w14:paraId="5999DC25" w14:textId="77777777" w:rsidR="00C9154C" w:rsidRDefault="00000000">
      <w:pPr>
        <w:pStyle w:val="Corpsdetexte"/>
        <w:ind w:left="115" w:right="48"/>
        <w:jc w:val="both"/>
      </w:pPr>
      <w:r>
        <w:t>Vous souhaitez saisir le Défenseur des droits d'une réclamation concernant *:</w:t>
      </w:r>
    </w:p>
    <w:p w14:paraId="7E9F4A89" w14:textId="77777777" w:rsidR="00C9154C" w:rsidRDefault="00000000">
      <w:pPr>
        <w:tabs>
          <w:tab w:val="left" w:pos="7115"/>
        </w:tabs>
        <w:spacing w:before="77"/>
        <w:ind w:left="115"/>
        <w:rPr>
          <w:rFonts w:ascii="Liberation Serif"/>
          <w:i/>
          <w:sz w:val="24"/>
        </w:rPr>
      </w:pPr>
      <w:r>
        <w:rPr>
          <w:rFonts w:ascii="Liberation Serif"/>
          <w:i/>
          <w:color w:val="004A8A"/>
          <w:sz w:val="24"/>
          <w:shd w:val="clear" w:color="auto" w:fill="EDEDED"/>
        </w:rPr>
        <w:t>Les</w:t>
      </w:r>
      <w:r>
        <w:rPr>
          <w:rFonts w:ascii="Liberation Serif"/>
          <w:i/>
          <w:color w:val="004A8A"/>
          <w:spacing w:val="-5"/>
          <w:sz w:val="24"/>
          <w:shd w:val="clear" w:color="auto" w:fill="EDEDED"/>
        </w:rPr>
        <w:t xml:space="preserve"> </w:t>
      </w:r>
      <w:r>
        <w:rPr>
          <w:rFonts w:ascii="Liberation Serif"/>
          <w:i/>
          <w:color w:val="004A8A"/>
          <w:sz w:val="24"/>
          <w:shd w:val="clear" w:color="auto" w:fill="EDEDED"/>
        </w:rPr>
        <w:t>champs</w:t>
      </w:r>
      <w:r>
        <w:rPr>
          <w:rFonts w:ascii="Liberation Serif"/>
          <w:i/>
          <w:color w:val="004A8A"/>
          <w:spacing w:val="-3"/>
          <w:sz w:val="24"/>
          <w:shd w:val="clear" w:color="auto" w:fill="EDEDED"/>
        </w:rPr>
        <w:t xml:space="preserve"> </w:t>
      </w:r>
      <w:r>
        <w:rPr>
          <w:rFonts w:ascii="Liberation Serif"/>
          <w:i/>
          <w:color w:val="004A8A"/>
          <w:sz w:val="24"/>
          <w:shd w:val="clear" w:color="auto" w:fill="EDEDED"/>
        </w:rPr>
        <w:t>obligatoires</w:t>
      </w:r>
      <w:r>
        <w:rPr>
          <w:rFonts w:ascii="Liberation Serif"/>
          <w:i/>
          <w:color w:val="004A8A"/>
          <w:spacing w:val="-3"/>
          <w:sz w:val="24"/>
          <w:shd w:val="clear" w:color="auto" w:fill="EDEDED"/>
        </w:rPr>
        <w:t xml:space="preserve"> </w:t>
      </w:r>
      <w:r>
        <w:rPr>
          <w:rFonts w:ascii="Liberation Serif"/>
          <w:i/>
          <w:color w:val="004A8A"/>
          <w:sz w:val="24"/>
          <w:shd w:val="clear" w:color="auto" w:fill="EDEDED"/>
        </w:rPr>
        <w:t>sont</w:t>
      </w:r>
      <w:r>
        <w:rPr>
          <w:rFonts w:ascii="Liberation Serif"/>
          <w:i/>
          <w:color w:val="004A8A"/>
          <w:spacing w:val="-4"/>
          <w:sz w:val="24"/>
          <w:shd w:val="clear" w:color="auto" w:fill="EDEDED"/>
        </w:rPr>
        <w:t xml:space="preserve"> </w:t>
      </w:r>
      <w:r>
        <w:rPr>
          <w:rFonts w:ascii="Liberation Serif"/>
          <w:i/>
          <w:color w:val="004A8A"/>
          <w:sz w:val="24"/>
          <w:shd w:val="clear" w:color="auto" w:fill="EDEDED"/>
        </w:rPr>
        <w:t>suivis</w:t>
      </w:r>
      <w:r>
        <w:rPr>
          <w:rFonts w:ascii="Liberation Serif"/>
          <w:i/>
          <w:color w:val="004A8A"/>
          <w:spacing w:val="-3"/>
          <w:sz w:val="24"/>
          <w:shd w:val="clear" w:color="auto" w:fill="EDEDED"/>
        </w:rPr>
        <w:t xml:space="preserve"> </w:t>
      </w:r>
      <w:r>
        <w:rPr>
          <w:rFonts w:ascii="Liberation Serif"/>
          <w:i/>
          <w:color w:val="004A8A"/>
          <w:sz w:val="24"/>
          <w:shd w:val="clear" w:color="auto" w:fill="EDEDED"/>
        </w:rPr>
        <w:t>de</w:t>
      </w:r>
      <w:r>
        <w:rPr>
          <w:rFonts w:ascii="Liberation Serif"/>
          <w:i/>
          <w:color w:val="004A8A"/>
          <w:spacing w:val="-2"/>
          <w:sz w:val="24"/>
          <w:shd w:val="clear" w:color="auto" w:fill="EDEDED"/>
        </w:rPr>
        <w:t xml:space="preserve"> </w:t>
      </w:r>
      <w:r>
        <w:rPr>
          <w:rFonts w:ascii="Liberation Serif"/>
          <w:i/>
          <w:color w:val="004A8A"/>
          <w:spacing w:val="-5"/>
          <w:sz w:val="24"/>
          <w:shd w:val="clear" w:color="auto" w:fill="EDEDED"/>
        </w:rPr>
        <w:t>*.</w:t>
      </w:r>
      <w:r>
        <w:rPr>
          <w:rFonts w:ascii="Liberation Serif"/>
          <w:i/>
          <w:color w:val="004A8A"/>
          <w:sz w:val="24"/>
          <w:shd w:val="clear" w:color="auto" w:fill="EDEDED"/>
        </w:rPr>
        <w:tab/>
      </w:r>
    </w:p>
    <w:p w14:paraId="3FFB5478" w14:textId="7F98BB7B" w:rsidR="00C9154C" w:rsidRDefault="0003391E">
      <w:pPr>
        <w:pStyle w:val="Paragraphedeliste"/>
        <w:numPr>
          <w:ilvl w:val="0"/>
          <w:numId w:val="2"/>
        </w:numPr>
        <w:tabs>
          <w:tab w:val="left" w:pos="274"/>
        </w:tabs>
        <w:spacing w:before="86"/>
        <w:ind w:hanging="159"/>
        <w:rPr>
          <w:rFonts w:ascii="DejaVu Sans" w:hAnsi="DejaVu Sans"/>
          <w:sz w:val="21"/>
        </w:rPr>
      </w:pPr>
      <w:r>
        <w:rPr>
          <w:noProof/>
        </w:rPr>
        <mc:AlternateContent>
          <mc:Choice Requires="wps">
            <w:drawing>
              <wp:anchor distT="0" distB="0" distL="114300" distR="114300" simplePos="0" relativeHeight="251658240" behindDoc="1" locked="0" layoutInCell="1" allowOverlap="1" wp14:anchorId="25BD47A3" wp14:editId="521B6258">
                <wp:simplePos x="0" y="0"/>
                <wp:positionH relativeFrom="page">
                  <wp:posOffset>782320</wp:posOffset>
                </wp:positionH>
                <wp:positionV relativeFrom="paragraph">
                  <wp:posOffset>46355</wp:posOffset>
                </wp:positionV>
                <wp:extent cx="38100" cy="17526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7526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7F104" id="docshape1" o:spid="_x0000_s1026" style="position:absolute;margin-left:61.6pt;margin-top:3.65pt;width:3pt;height:13.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" fillcolor="yellow" stroked="f">
                <w10:wrap anchorx="page"/>
              </v:rect>
            </w:pict>
          </mc:Fallback>
        </mc:AlternateContent>
      </w:r>
      <w:r w:rsidR="00000000">
        <w:rPr>
          <w:rFonts w:ascii="DejaVu Sans" w:hAnsi="DejaVu Sans"/>
          <w:color w:val="000000"/>
          <w:sz w:val="21"/>
          <w:shd w:val="clear" w:color="auto" w:fill="FFFF00"/>
        </w:rPr>
        <w:t>une</w:t>
      </w:r>
      <w:r w:rsidR="00000000">
        <w:rPr>
          <w:rFonts w:ascii="DejaVu Sans" w:hAnsi="DejaVu Sans"/>
          <w:color w:val="000000"/>
          <w:spacing w:val="-4"/>
          <w:sz w:val="21"/>
          <w:shd w:val="clear" w:color="auto" w:fill="FFFF00"/>
        </w:rPr>
        <w:t xml:space="preserve"> </w:t>
      </w:r>
      <w:r w:rsidR="00000000">
        <w:rPr>
          <w:rFonts w:ascii="DejaVu Sans" w:hAnsi="DejaVu Sans"/>
          <w:color w:val="000000"/>
          <w:sz w:val="21"/>
          <w:shd w:val="clear" w:color="auto" w:fill="FFFF00"/>
        </w:rPr>
        <w:t>administration</w:t>
      </w:r>
      <w:r w:rsidR="00000000">
        <w:rPr>
          <w:rFonts w:ascii="DejaVu Sans" w:hAnsi="DejaVu Sans"/>
          <w:color w:val="000000"/>
          <w:spacing w:val="-4"/>
          <w:sz w:val="21"/>
          <w:shd w:val="clear" w:color="auto" w:fill="FFFF00"/>
        </w:rPr>
        <w:t xml:space="preserve"> </w:t>
      </w:r>
      <w:r w:rsidR="00000000">
        <w:rPr>
          <w:rFonts w:ascii="DejaVu Sans" w:hAnsi="DejaVu Sans"/>
          <w:color w:val="000000"/>
          <w:sz w:val="21"/>
          <w:shd w:val="clear" w:color="auto" w:fill="FFFF00"/>
        </w:rPr>
        <w:t>ou</w:t>
      </w:r>
      <w:r w:rsidR="00000000">
        <w:rPr>
          <w:rFonts w:ascii="DejaVu Sans" w:hAnsi="DejaVu Sans"/>
          <w:color w:val="000000"/>
          <w:spacing w:val="-4"/>
          <w:sz w:val="21"/>
          <w:shd w:val="clear" w:color="auto" w:fill="FFFF00"/>
        </w:rPr>
        <w:t xml:space="preserve"> </w:t>
      </w:r>
      <w:r w:rsidR="00000000">
        <w:rPr>
          <w:rFonts w:ascii="DejaVu Sans" w:hAnsi="DejaVu Sans"/>
          <w:color w:val="000000"/>
          <w:sz w:val="21"/>
          <w:shd w:val="clear" w:color="auto" w:fill="FFFF00"/>
        </w:rPr>
        <w:t>un</w:t>
      </w:r>
      <w:r w:rsidR="00000000">
        <w:rPr>
          <w:rFonts w:ascii="DejaVu Sans" w:hAnsi="DejaVu Sans"/>
          <w:color w:val="000000"/>
          <w:spacing w:val="-3"/>
          <w:sz w:val="21"/>
          <w:shd w:val="clear" w:color="auto" w:fill="FFFF00"/>
        </w:rPr>
        <w:t xml:space="preserve"> </w:t>
      </w:r>
      <w:r w:rsidR="00000000">
        <w:rPr>
          <w:rFonts w:ascii="DejaVu Sans" w:hAnsi="DejaVu Sans"/>
          <w:color w:val="000000"/>
          <w:sz w:val="21"/>
          <w:shd w:val="clear" w:color="auto" w:fill="FFFF00"/>
        </w:rPr>
        <w:t>service</w:t>
      </w:r>
      <w:r w:rsidR="00000000">
        <w:rPr>
          <w:rFonts w:ascii="DejaVu Sans" w:hAnsi="DejaVu Sans"/>
          <w:color w:val="000000"/>
          <w:spacing w:val="-4"/>
          <w:sz w:val="21"/>
          <w:shd w:val="clear" w:color="auto" w:fill="FFFF00"/>
        </w:rPr>
        <w:t xml:space="preserve"> </w:t>
      </w:r>
      <w:r w:rsidR="00000000">
        <w:rPr>
          <w:rFonts w:ascii="DejaVu Sans" w:hAnsi="DejaVu Sans"/>
          <w:color w:val="000000"/>
          <w:spacing w:val="-2"/>
          <w:sz w:val="21"/>
          <w:shd w:val="clear" w:color="auto" w:fill="FFFF00"/>
        </w:rPr>
        <w:t>public</w:t>
      </w:r>
    </w:p>
    <w:p w14:paraId="27E44C3F" w14:textId="77777777" w:rsidR="00C9154C" w:rsidRDefault="00C9154C">
      <w:pPr>
        <w:pStyle w:val="Corpsdetexte"/>
        <w:spacing w:before="1"/>
        <w:rPr>
          <w:rFonts w:ascii="DejaVu Sans"/>
          <w:sz w:val="27"/>
        </w:rPr>
      </w:pPr>
    </w:p>
    <w:p w14:paraId="7C4DDFC1" w14:textId="77777777" w:rsidR="00C9154C" w:rsidRDefault="00000000">
      <w:pPr>
        <w:pStyle w:val="Paragraphedeliste"/>
        <w:numPr>
          <w:ilvl w:val="0"/>
          <w:numId w:val="2"/>
        </w:numPr>
        <w:tabs>
          <w:tab w:val="left" w:pos="274"/>
        </w:tabs>
        <w:spacing w:before="1"/>
        <w:ind w:hanging="159"/>
        <w:rPr>
          <w:rFonts w:ascii="DejaVu Sans" w:hAnsi="DejaVu Sans"/>
          <w:sz w:val="21"/>
        </w:rPr>
      </w:pPr>
      <w:r>
        <w:rPr>
          <w:rFonts w:ascii="DejaVu Sans" w:hAnsi="DejaVu Sans"/>
          <w:color w:val="000000"/>
          <w:sz w:val="21"/>
        </w:rPr>
        <w:t>une</w:t>
      </w:r>
      <w:r>
        <w:rPr>
          <w:rFonts w:ascii="DejaVu Sans" w:hAnsi="DejaVu Sans"/>
          <w:color w:val="000000"/>
          <w:spacing w:val="-2"/>
          <w:sz w:val="21"/>
        </w:rPr>
        <w:t xml:space="preserve"> discrimination</w:t>
      </w:r>
    </w:p>
    <w:p w14:paraId="528DEB45" w14:textId="77777777" w:rsidR="00C9154C" w:rsidRDefault="00C9154C">
      <w:pPr>
        <w:pStyle w:val="Corpsdetexte"/>
        <w:rPr>
          <w:rFonts w:ascii="DejaVu Sans"/>
          <w:sz w:val="27"/>
        </w:rPr>
      </w:pPr>
    </w:p>
    <w:p w14:paraId="29878F28" w14:textId="77777777" w:rsidR="00C9154C" w:rsidRDefault="00000000">
      <w:pPr>
        <w:pStyle w:val="Paragraphedeliste"/>
        <w:numPr>
          <w:ilvl w:val="0"/>
          <w:numId w:val="2"/>
        </w:numPr>
        <w:tabs>
          <w:tab w:val="left" w:pos="274"/>
        </w:tabs>
        <w:spacing w:before="1"/>
        <w:ind w:hanging="159"/>
        <w:rPr>
          <w:rFonts w:ascii="DejaVu Sans" w:hAnsi="DejaVu Sans"/>
          <w:sz w:val="21"/>
        </w:rPr>
      </w:pPr>
      <w:r>
        <w:rPr>
          <w:rFonts w:ascii="DejaVu Sans" w:hAnsi="DejaVu Sans"/>
          <w:color w:val="000000"/>
          <w:sz w:val="21"/>
        </w:rPr>
        <w:t>un</w:t>
      </w:r>
      <w:r>
        <w:rPr>
          <w:rFonts w:ascii="DejaVu Sans" w:hAnsi="DejaVu Sans"/>
          <w:color w:val="000000"/>
          <w:spacing w:val="-3"/>
          <w:sz w:val="21"/>
        </w:rPr>
        <w:t xml:space="preserve"> </w:t>
      </w:r>
      <w:r>
        <w:rPr>
          <w:rFonts w:ascii="DejaVu Sans" w:hAnsi="DejaVu Sans"/>
          <w:color w:val="000000"/>
          <w:sz w:val="21"/>
        </w:rPr>
        <w:t>enfant</w:t>
      </w:r>
      <w:r>
        <w:rPr>
          <w:rFonts w:ascii="DejaVu Sans" w:hAnsi="DejaVu Sans"/>
          <w:color w:val="000000"/>
          <w:spacing w:val="-1"/>
          <w:sz w:val="21"/>
        </w:rPr>
        <w:t xml:space="preserve"> </w:t>
      </w:r>
      <w:r>
        <w:rPr>
          <w:rFonts w:ascii="DejaVu Sans" w:hAnsi="DejaVu Sans"/>
          <w:color w:val="000000"/>
          <w:sz w:val="21"/>
        </w:rPr>
        <w:t>ou</w:t>
      </w:r>
      <w:r>
        <w:rPr>
          <w:rFonts w:ascii="DejaVu Sans" w:hAnsi="DejaVu Sans"/>
          <w:color w:val="000000"/>
          <w:spacing w:val="-3"/>
          <w:sz w:val="21"/>
        </w:rPr>
        <w:t xml:space="preserve"> </w:t>
      </w:r>
      <w:r>
        <w:rPr>
          <w:rFonts w:ascii="DejaVu Sans" w:hAnsi="DejaVu Sans"/>
          <w:color w:val="000000"/>
          <w:sz w:val="21"/>
        </w:rPr>
        <w:t>un</w:t>
      </w:r>
      <w:r>
        <w:rPr>
          <w:rFonts w:ascii="DejaVu Sans" w:hAnsi="DejaVu Sans"/>
          <w:color w:val="000000"/>
          <w:spacing w:val="-1"/>
          <w:sz w:val="21"/>
        </w:rPr>
        <w:t xml:space="preserve"> </w:t>
      </w:r>
      <w:r>
        <w:rPr>
          <w:rFonts w:ascii="DejaVu Sans" w:hAnsi="DejaVu Sans"/>
          <w:color w:val="000000"/>
          <w:spacing w:val="-2"/>
          <w:sz w:val="21"/>
        </w:rPr>
        <w:t>adolescent</w:t>
      </w:r>
    </w:p>
    <w:p w14:paraId="508BCA3F" w14:textId="77777777" w:rsidR="00C9154C" w:rsidRDefault="00C9154C">
      <w:pPr>
        <w:pStyle w:val="Corpsdetexte"/>
        <w:rPr>
          <w:rFonts w:ascii="DejaVu Sans"/>
          <w:sz w:val="27"/>
        </w:rPr>
      </w:pPr>
    </w:p>
    <w:p w14:paraId="1DDAAF20" w14:textId="77777777" w:rsidR="00C9154C" w:rsidRDefault="00000000">
      <w:pPr>
        <w:pStyle w:val="Paragraphedeliste"/>
        <w:numPr>
          <w:ilvl w:val="0"/>
          <w:numId w:val="2"/>
        </w:numPr>
        <w:tabs>
          <w:tab w:val="left" w:pos="274"/>
        </w:tabs>
        <w:spacing w:before="1"/>
        <w:ind w:hanging="159"/>
        <w:rPr>
          <w:rFonts w:ascii="DejaVu Sans" w:hAnsi="DejaVu Sans"/>
          <w:sz w:val="21"/>
        </w:rPr>
      </w:pPr>
      <w:r>
        <w:rPr>
          <w:rFonts w:ascii="DejaVu Sans" w:hAnsi="DejaVu Sans"/>
          <w:color w:val="000000"/>
          <w:sz w:val="21"/>
        </w:rPr>
        <w:t>le</w:t>
      </w:r>
      <w:r>
        <w:rPr>
          <w:rFonts w:ascii="DejaVu Sans" w:hAnsi="DejaVu Sans"/>
          <w:color w:val="000000"/>
          <w:spacing w:val="-6"/>
          <w:sz w:val="21"/>
        </w:rPr>
        <w:t xml:space="preserve"> </w:t>
      </w:r>
      <w:r>
        <w:rPr>
          <w:rFonts w:ascii="DejaVu Sans" w:hAnsi="DejaVu Sans"/>
          <w:color w:val="000000"/>
          <w:sz w:val="21"/>
        </w:rPr>
        <w:t>comportement</w:t>
      </w:r>
      <w:r>
        <w:rPr>
          <w:rFonts w:ascii="DejaVu Sans" w:hAnsi="DejaVu Sans"/>
          <w:color w:val="000000"/>
          <w:spacing w:val="-4"/>
          <w:sz w:val="21"/>
        </w:rPr>
        <w:t xml:space="preserve"> </w:t>
      </w:r>
      <w:r>
        <w:rPr>
          <w:rFonts w:ascii="DejaVu Sans" w:hAnsi="DejaVu Sans"/>
          <w:color w:val="000000"/>
          <w:sz w:val="21"/>
        </w:rPr>
        <w:t>des</w:t>
      </w:r>
      <w:r>
        <w:rPr>
          <w:rFonts w:ascii="DejaVu Sans" w:hAnsi="DejaVu Sans"/>
          <w:color w:val="000000"/>
          <w:spacing w:val="-6"/>
          <w:sz w:val="21"/>
        </w:rPr>
        <w:t xml:space="preserve"> </w:t>
      </w:r>
      <w:r>
        <w:rPr>
          <w:rFonts w:ascii="DejaVu Sans" w:hAnsi="DejaVu Sans"/>
          <w:color w:val="000000"/>
          <w:sz w:val="21"/>
        </w:rPr>
        <w:t>forces</w:t>
      </w:r>
      <w:r>
        <w:rPr>
          <w:rFonts w:ascii="DejaVu Sans" w:hAnsi="DejaVu Sans"/>
          <w:color w:val="000000"/>
          <w:spacing w:val="-3"/>
          <w:sz w:val="21"/>
        </w:rPr>
        <w:t xml:space="preserve"> </w:t>
      </w:r>
      <w:r>
        <w:rPr>
          <w:rFonts w:ascii="DejaVu Sans" w:hAnsi="DejaVu Sans"/>
          <w:color w:val="000000"/>
          <w:sz w:val="21"/>
        </w:rPr>
        <w:t>de</w:t>
      </w:r>
      <w:r>
        <w:rPr>
          <w:rFonts w:ascii="DejaVu Sans" w:hAnsi="DejaVu Sans"/>
          <w:color w:val="000000"/>
          <w:spacing w:val="-3"/>
          <w:sz w:val="21"/>
        </w:rPr>
        <w:t xml:space="preserve"> </w:t>
      </w:r>
      <w:r>
        <w:rPr>
          <w:rFonts w:ascii="DejaVu Sans" w:hAnsi="DejaVu Sans"/>
          <w:color w:val="000000"/>
          <w:spacing w:val="-2"/>
          <w:sz w:val="21"/>
        </w:rPr>
        <w:t>sécurité</w:t>
      </w:r>
    </w:p>
    <w:p w14:paraId="697D291A" w14:textId="77777777" w:rsidR="00C9154C" w:rsidRDefault="00C9154C">
      <w:pPr>
        <w:pStyle w:val="Corpsdetexte"/>
        <w:rPr>
          <w:rFonts w:ascii="DejaVu Sans"/>
          <w:sz w:val="27"/>
        </w:rPr>
      </w:pPr>
    </w:p>
    <w:p w14:paraId="019EB96B" w14:textId="77777777" w:rsidR="00C9154C" w:rsidRDefault="00000000">
      <w:pPr>
        <w:pStyle w:val="Paragraphedeliste"/>
        <w:numPr>
          <w:ilvl w:val="0"/>
          <w:numId w:val="2"/>
        </w:numPr>
        <w:tabs>
          <w:tab w:val="left" w:pos="274"/>
        </w:tabs>
        <w:spacing w:before="1"/>
        <w:ind w:hanging="159"/>
        <w:rPr>
          <w:rFonts w:ascii="DejaVu Sans" w:hAnsi="DejaVu Sans"/>
          <w:sz w:val="21"/>
        </w:rPr>
      </w:pPr>
      <w:r>
        <w:rPr>
          <w:rFonts w:ascii="DejaVu Sans" w:hAnsi="DejaVu Sans"/>
          <w:color w:val="000000"/>
          <w:sz w:val="21"/>
        </w:rPr>
        <w:t>un</w:t>
      </w:r>
      <w:r>
        <w:rPr>
          <w:rFonts w:ascii="DejaVu Sans" w:hAnsi="DejaVu Sans"/>
          <w:color w:val="000000"/>
          <w:spacing w:val="-5"/>
          <w:sz w:val="21"/>
        </w:rPr>
        <w:t xml:space="preserve"> </w:t>
      </w:r>
      <w:r>
        <w:rPr>
          <w:rFonts w:ascii="DejaVu Sans" w:hAnsi="DejaVu Sans"/>
          <w:color w:val="000000"/>
          <w:sz w:val="21"/>
        </w:rPr>
        <w:t>autre</w:t>
      </w:r>
      <w:r>
        <w:rPr>
          <w:rFonts w:ascii="DejaVu Sans" w:hAnsi="DejaVu Sans"/>
          <w:color w:val="000000"/>
          <w:spacing w:val="-5"/>
          <w:sz w:val="21"/>
        </w:rPr>
        <w:t xml:space="preserve"> </w:t>
      </w:r>
      <w:r>
        <w:rPr>
          <w:rFonts w:ascii="DejaVu Sans" w:hAnsi="DejaVu Sans"/>
          <w:color w:val="000000"/>
          <w:spacing w:val="-2"/>
          <w:sz w:val="21"/>
        </w:rPr>
        <w:t>sujet</w:t>
      </w:r>
    </w:p>
    <w:p w14:paraId="413BF1B9" w14:textId="77777777" w:rsidR="00C9154C" w:rsidRDefault="00C9154C">
      <w:pPr>
        <w:pStyle w:val="Corpsdetexte"/>
        <w:spacing w:before="11"/>
        <w:rPr>
          <w:rFonts w:ascii="DejaVu Sans"/>
          <w:sz w:val="25"/>
        </w:rPr>
      </w:pPr>
    </w:p>
    <w:p w14:paraId="33B5145C" w14:textId="791F833C" w:rsidR="00C9154C" w:rsidRDefault="00000000">
      <w:pPr>
        <w:pStyle w:val="Corpsdetexte"/>
        <w:ind w:left="115" w:right="38"/>
        <w:jc w:val="both"/>
      </w:pPr>
      <w:r>
        <w:rPr>
          <w:color w:val="FF0000"/>
        </w:rPr>
        <w:t>Choisir</w:t>
      </w:r>
      <w:r>
        <w:rPr>
          <w:color w:val="FF0000"/>
          <w:spacing w:val="40"/>
        </w:rPr>
        <w:t xml:space="preserve"> </w:t>
      </w:r>
      <w:r>
        <w:rPr>
          <w:color w:val="FF0000"/>
        </w:rPr>
        <w:t>«</w:t>
      </w:r>
      <w:r>
        <w:rPr>
          <w:color w:val="FF0000"/>
          <w:spacing w:val="-3"/>
        </w:rPr>
        <w:t xml:space="preserve"> </w:t>
      </w:r>
      <w:r>
        <w:rPr>
          <w:color w:val="FF0000"/>
        </w:rPr>
        <w:t>administration</w:t>
      </w:r>
      <w:r>
        <w:rPr>
          <w:color w:val="FF0000"/>
          <w:spacing w:val="-1"/>
        </w:rPr>
        <w:t xml:space="preserve"> </w:t>
      </w:r>
      <w:r>
        <w:rPr>
          <w:color w:val="FF0000"/>
        </w:rPr>
        <w:t xml:space="preserve">» et indiquer que la réclamation porte sur le non respect de la notification et droit à l'accompagnement de la part de l'éducation nationale, en particulier la DSDEN </w:t>
      </w:r>
      <w:r w:rsidR="0003391E">
        <w:rPr>
          <w:color w:val="FF0000"/>
        </w:rPr>
        <w:t>de Seine-Saint-Denis</w:t>
      </w:r>
      <w:r>
        <w:rPr>
          <w:color w:val="FF0000"/>
        </w:rPr>
        <w:t>. Il est possible de répliquer cette saisine en choisissant la champ « enfant</w:t>
      </w:r>
      <w:r>
        <w:rPr>
          <w:color w:val="FF0000"/>
          <w:spacing w:val="-4"/>
        </w:rPr>
        <w:t xml:space="preserve"> </w:t>
      </w:r>
      <w:r>
        <w:rPr>
          <w:color w:val="FF0000"/>
        </w:rPr>
        <w:t>»</w:t>
      </w:r>
      <w:r>
        <w:rPr>
          <w:color w:val="FF0000"/>
          <w:spacing w:val="-3"/>
        </w:rPr>
        <w:t xml:space="preserve"> </w:t>
      </w:r>
      <w:r>
        <w:rPr>
          <w:color w:val="FF0000"/>
        </w:rPr>
        <w:t xml:space="preserve">; ne pas hésiter à signaler l'impact du non accompagnement sur la scolarisation de l'enfant, la vie quotidienne des parents (le travail par </w:t>
      </w:r>
      <w:r>
        <w:rPr>
          <w:color w:val="FF0000"/>
          <w:spacing w:val="-2"/>
        </w:rPr>
        <w:t>exemple)</w:t>
      </w:r>
    </w:p>
    <w:p w14:paraId="44DADDAC" w14:textId="77777777" w:rsidR="00C9154C" w:rsidRDefault="00000000">
      <w:pPr>
        <w:pStyle w:val="Corpsdetexte"/>
        <w:spacing w:before="27"/>
        <w:ind w:right="109"/>
        <w:jc w:val="right"/>
      </w:pPr>
      <w:r>
        <w:br w:type="column"/>
      </w:r>
      <w:r>
        <w:rPr>
          <w:color w:val="FF0000"/>
        </w:rPr>
        <w:t>Ville</w:t>
      </w:r>
      <w:r>
        <w:t>,</w:t>
      </w:r>
      <w:r>
        <w:rPr>
          <w:spacing w:val="-4"/>
        </w:rPr>
        <w:t xml:space="preserve"> </w:t>
      </w:r>
      <w:r>
        <w:t>le</w:t>
      </w:r>
      <w:r>
        <w:rPr>
          <w:spacing w:val="-3"/>
        </w:rPr>
        <w:t xml:space="preserve"> </w:t>
      </w:r>
      <w:r>
        <w:rPr>
          <w:color w:val="FF0000"/>
          <w:spacing w:val="-4"/>
        </w:rPr>
        <w:t>DATE</w:t>
      </w:r>
    </w:p>
    <w:p w14:paraId="1B76D791" w14:textId="77777777" w:rsidR="00C9154C" w:rsidRDefault="00C9154C">
      <w:pPr>
        <w:pStyle w:val="Corpsdetexte"/>
        <w:rPr>
          <w:sz w:val="24"/>
        </w:rPr>
      </w:pPr>
    </w:p>
    <w:p w14:paraId="3938A57A" w14:textId="77777777" w:rsidR="00C9154C" w:rsidRDefault="00C9154C">
      <w:pPr>
        <w:pStyle w:val="Corpsdetexte"/>
        <w:spacing w:before="11"/>
        <w:rPr>
          <w:sz w:val="19"/>
        </w:rPr>
      </w:pPr>
    </w:p>
    <w:p w14:paraId="4D30FDF4" w14:textId="77777777" w:rsidR="00C9154C" w:rsidRDefault="00000000">
      <w:pPr>
        <w:pStyle w:val="Corpsdetexte"/>
        <w:ind w:left="116" w:right="112"/>
        <w:jc w:val="both"/>
      </w:pPr>
      <w:r>
        <w:rPr>
          <w:b/>
          <w:u w:val="single"/>
        </w:rPr>
        <w:t>Objet</w:t>
      </w:r>
      <w:r>
        <w:rPr>
          <w:b/>
          <w:spacing w:val="-2"/>
          <w:u w:val="single"/>
        </w:rPr>
        <w:t xml:space="preserve"> </w:t>
      </w:r>
      <w:r>
        <w:rPr>
          <w:b/>
          <w:u w:val="single"/>
        </w:rPr>
        <w:t>:</w:t>
      </w:r>
      <w:r>
        <w:rPr>
          <w:b/>
          <w:spacing w:val="-1"/>
        </w:rPr>
        <w:t xml:space="preserve"> </w:t>
      </w:r>
      <w:r>
        <w:t>Mise en demeure de la DSDEN</w:t>
      </w:r>
      <w:r>
        <w:rPr>
          <w:spacing w:val="-1"/>
        </w:rPr>
        <w:t xml:space="preserve"> </w:t>
      </w:r>
      <w:r>
        <w:t xml:space="preserve">de </w:t>
      </w:r>
      <w:r>
        <w:rPr>
          <w:color w:val="FF0000"/>
        </w:rPr>
        <w:t>Département</w:t>
      </w:r>
      <w:r>
        <w:t>,</w:t>
      </w:r>
      <w:r>
        <w:rPr>
          <w:spacing w:val="-1"/>
        </w:rPr>
        <w:t xml:space="preserve"> </w:t>
      </w:r>
      <w:r>
        <w:t xml:space="preserve">de procéder à l’exécution de la décision d’octroi d’AESH-i ou AESH-m notifiée par la </w:t>
      </w:r>
      <w:r>
        <w:rPr>
          <w:spacing w:val="-4"/>
        </w:rPr>
        <w:t>MDPH</w:t>
      </w:r>
    </w:p>
    <w:p w14:paraId="6B8B622A" w14:textId="77777777" w:rsidR="00C9154C" w:rsidRDefault="00C9154C">
      <w:pPr>
        <w:pStyle w:val="Corpsdetexte"/>
        <w:rPr>
          <w:sz w:val="24"/>
        </w:rPr>
      </w:pPr>
    </w:p>
    <w:p w14:paraId="5D41CE02" w14:textId="77777777" w:rsidR="00C9154C" w:rsidRDefault="00C9154C">
      <w:pPr>
        <w:pStyle w:val="Corpsdetexte"/>
        <w:spacing w:before="1"/>
        <w:rPr>
          <w:sz w:val="20"/>
        </w:rPr>
      </w:pPr>
    </w:p>
    <w:p w14:paraId="4088FA2B" w14:textId="77777777" w:rsidR="00C9154C" w:rsidRDefault="00000000">
      <w:pPr>
        <w:pStyle w:val="Corpsdetexte"/>
        <w:ind w:left="116" w:right="114"/>
        <w:jc w:val="both"/>
      </w:pPr>
      <w:r>
        <w:rPr>
          <w:color w:val="FF0000"/>
        </w:rPr>
        <w:t xml:space="preserve">Monsieur le Directeur/ Madame la Directrice </w:t>
      </w:r>
      <w:r>
        <w:t>Académique des Services de l’Education Nationale,</w:t>
      </w:r>
    </w:p>
    <w:p w14:paraId="61F21C7C" w14:textId="77777777" w:rsidR="00C9154C" w:rsidRDefault="00C9154C">
      <w:pPr>
        <w:pStyle w:val="Corpsdetexte"/>
        <w:rPr>
          <w:sz w:val="24"/>
        </w:rPr>
      </w:pPr>
    </w:p>
    <w:p w14:paraId="203BAB39" w14:textId="77777777" w:rsidR="00C9154C" w:rsidRDefault="00C9154C">
      <w:pPr>
        <w:pStyle w:val="Corpsdetexte"/>
        <w:rPr>
          <w:sz w:val="20"/>
        </w:rPr>
      </w:pPr>
    </w:p>
    <w:p w14:paraId="2C246BF2" w14:textId="77777777" w:rsidR="00C9154C" w:rsidRDefault="00000000">
      <w:pPr>
        <w:pStyle w:val="Corpsdetexte"/>
        <w:ind w:left="116" w:right="114"/>
        <w:jc w:val="both"/>
      </w:pPr>
      <w:r>
        <w:t xml:space="preserve">En notre qualité de parents de </w:t>
      </w:r>
      <w:r>
        <w:rPr>
          <w:color w:val="FF0000"/>
        </w:rPr>
        <w:t>NOM DE L’ENFANT</w:t>
      </w:r>
      <w:r>
        <w:t xml:space="preserve">, né le </w:t>
      </w:r>
      <w:r>
        <w:rPr>
          <w:color w:val="FF0000"/>
        </w:rPr>
        <w:t>DATE DE NAISSANCE</w:t>
      </w:r>
      <w:r>
        <w:t>, nous vous rappelons que notre enfant bénéficie d’une décision de la Commission des Droits et</w:t>
      </w:r>
      <w:r>
        <w:rPr>
          <w:spacing w:val="-1"/>
        </w:rPr>
        <w:t xml:space="preserve"> </w:t>
      </w:r>
      <w:r>
        <w:t xml:space="preserve">de l’Autonomie des Personnes Handicapées (CDAPH) de la Maison Départementale des Personnes Handicapées (MDPH) de </w:t>
      </w:r>
      <w:r>
        <w:rPr>
          <w:color w:val="FF0000"/>
        </w:rPr>
        <w:t>Département</w:t>
      </w:r>
      <w:r>
        <w:t xml:space="preserve">, pour l’intervention d’un AESH individuel (AESH-i) pour sa scolarisation à </w:t>
      </w:r>
      <w:r>
        <w:rPr>
          <w:color w:val="FF0000"/>
        </w:rPr>
        <w:t>NOM ET ADRESSE DE L’ECOLE</w:t>
      </w:r>
      <w:r>
        <w:t xml:space="preserve">, pour une durée de </w:t>
      </w:r>
      <w:r>
        <w:rPr>
          <w:color w:val="FF0000"/>
        </w:rPr>
        <w:t xml:space="preserve">NOMBRE D’HEURES </w:t>
      </w:r>
      <w:r>
        <w:t>par semaine.</w:t>
      </w:r>
    </w:p>
    <w:p w14:paraId="0C4DEC46" w14:textId="77777777" w:rsidR="00C9154C" w:rsidRDefault="00C9154C">
      <w:pPr>
        <w:pStyle w:val="Corpsdetexte"/>
      </w:pPr>
    </w:p>
    <w:p w14:paraId="246DE63D" w14:textId="77777777" w:rsidR="00C9154C" w:rsidRDefault="00000000">
      <w:pPr>
        <w:pStyle w:val="Corpsdetexte"/>
        <w:ind w:left="116" w:right="117"/>
        <w:jc w:val="both"/>
      </w:pPr>
      <w:r>
        <w:t>La notification de décision de la CDAPH a été envoyée à vos services</w:t>
      </w:r>
      <w:r>
        <w:rPr>
          <w:spacing w:val="40"/>
        </w:rPr>
        <w:t xml:space="preserve"> </w:t>
      </w:r>
      <w:r>
        <w:t xml:space="preserve">le </w:t>
      </w:r>
      <w:r>
        <w:rPr>
          <w:color w:val="FF0000"/>
        </w:rPr>
        <w:t>DATE DE LA NOTIFICATION</w:t>
      </w:r>
      <w:r>
        <w:t>.</w:t>
      </w:r>
    </w:p>
    <w:p w14:paraId="27267D77" w14:textId="77777777" w:rsidR="00C9154C" w:rsidRDefault="00C9154C">
      <w:pPr>
        <w:jc w:val="both"/>
        <w:sectPr w:rsidR="00C9154C">
          <w:type w:val="continuous"/>
          <w:pgSz w:w="16840" w:h="11900" w:orient="landscape"/>
          <w:pgMar w:top="1060" w:right="1020" w:bottom="280" w:left="1020" w:header="720" w:footer="720" w:gutter="0"/>
          <w:cols w:num="2" w:space="720" w:equalWidth="0">
            <w:col w:w="7160" w:space="408"/>
            <w:col w:w="7232"/>
          </w:cols>
        </w:sectPr>
      </w:pPr>
    </w:p>
    <w:p w14:paraId="0AA806C4" w14:textId="77777777" w:rsidR="00C9154C" w:rsidRDefault="00000000">
      <w:pPr>
        <w:pStyle w:val="Corpsdetexte"/>
        <w:spacing w:before="73"/>
        <w:ind w:left="115" w:right="7683"/>
        <w:jc w:val="both"/>
      </w:pPr>
      <w:r>
        <w:lastRenderedPageBreak/>
        <w:t>Or, malgré cette décision, notre enfant ne bénéficie toujours pas de cet accompagnement. Il s’agit donc d’une atteinte grave au principe du</w:t>
      </w:r>
      <w:r>
        <w:rPr>
          <w:spacing w:val="40"/>
        </w:rPr>
        <w:t xml:space="preserve"> </w:t>
      </w:r>
      <w:r>
        <w:t>droit à l’éducation, reconnu par le 1</w:t>
      </w:r>
      <w:r>
        <w:rPr>
          <w:vertAlign w:val="superscript"/>
        </w:rPr>
        <w:t>er</w:t>
      </w:r>
      <w:r>
        <w:t xml:space="preserve"> protocole additionnel de la convention européenne des droits de l’homme et des libertés fondamentales</w:t>
      </w:r>
      <w:r>
        <w:rPr>
          <w:spacing w:val="-4"/>
        </w:rPr>
        <w:t xml:space="preserve"> </w:t>
      </w:r>
      <w:r>
        <w:t>et</w:t>
      </w:r>
      <w:r>
        <w:rPr>
          <w:spacing w:val="-3"/>
        </w:rPr>
        <w:t xml:space="preserve"> </w:t>
      </w:r>
      <w:r>
        <w:t>par</w:t>
      </w:r>
      <w:r>
        <w:rPr>
          <w:spacing w:val="-5"/>
        </w:rPr>
        <w:t xml:space="preserve"> </w:t>
      </w:r>
      <w:r>
        <w:t>le</w:t>
      </w:r>
      <w:r>
        <w:rPr>
          <w:spacing w:val="-2"/>
        </w:rPr>
        <w:t xml:space="preserve"> </w:t>
      </w:r>
      <w:r>
        <w:t>préambule</w:t>
      </w:r>
      <w:r>
        <w:rPr>
          <w:spacing w:val="-4"/>
        </w:rPr>
        <w:t xml:space="preserve"> </w:t>
      </w:r>
      <w:r>
        <w:t>de</w:t>
      </w:r>
      <w:r>
        <w:rPr>
          <w:spacing w:val="-4"/>
        </w:rPr>
        <w:t xml:space="preserve"> </w:t>
      </w:r>
      <w:r>
        <w:t>la</w:t>
      </w:r>
      <w:r>
        <w:rPr>
          <w:spacing w:val="-4"/>
        </w:rPr>
        <w:t xml:space="preserve"> </w:t>
      </w:r>
      <w:r>
        <w:t>Constitution</w:t>
      </w:r>
      <w:r>
        <w:rPr>
          <w:spacing w:val="-4"/>
        </w:rPr>
        <w:t xml:space="preserve"> </w:t>
      </w:r>
      <w:r>
        <w:t>du</w:t>
      </w:r>
      <w:r>
        <w:rPr>
          <w:spacing w:val="-4"/>
        </w:rPr>
        <w:t xml:space="preserve"> </w:t>
      </w:r>
      <w:r>
        <w:t>4</w:t>
      </w:r>
      <w:r>
        <w:rPr>
          <w:spacing w:val="-4"/>
        </w:rPr>
        <w:t xml:space="preserve"> </w:t>
      </w:r>
      <w:r>
        <w:t>octobre</w:t>
      </w:r>
      <w:r>
        <w:rPr>
          <w:spacing w:val="-4"/>
        </w:rPr>
        <w:t xml:space="preserve"> </w:t>
      </w:r>
      <w:r>
        <w:t xml:space="preserve">1958 qui renvoie au préambule de la Constitution du 27 octobre 1946, liberté fondamentale rappelée aux articles L111-1 et L111-2 du code de </w:t>
      </w:r>
      <w:r>
        <w:rPr>
          <w:spacing w:val="-2"/>
        </w:rPr>
        <w:t>l’éducation.</w:t>
      </w:r>
    </w:p>
    <w:p w14:paraId="6B183A15" w14:textId="77777777" w:rsidR="00C9154C" w:rsidRDefault="00C9154C">
      <w:pPr>
        <w:pStyle w:val="Corpsdetexte"/>
        <w:spacing w:before="1"/>
      </w:pPr>
    </w:p>
    <w:p w14:paraId="1B793044" w14:textId="77777777" w:rsidR="00C9154C" w:rsidRDefault="00000000">
      <w:pPr>
        <w:pStyle w:val="Corpsdetexte"/>
        <w:spacing w:before="1"/>
        <w:ind w:left="115" w:right="7680"/>
        <w:jc w:val="both"/>
      </w:pPr>
      <w:r>
        <w:t xml:space="preserve">Dans ces conditions, et par le présent recours administratif, nous sommes contraints de vous mettre en demeure d’exécuter la décision d'octroi d’un AESH-i pour une durée de </w:t>
      </w:r>
      <w:r>
        <w:rPr>
          <w:color w:val="FF0000"/>
        </w:rPr>
        <w:t xml:space="preserve">NOMBRE D’HEURES </w:t>
      </w:r>
      <w:r>
        <w:t xml:space="preserve">par semaine, notifiée le </w:t>
      </w:r>
      <w:r>
        <w:rPr>
          <w:color w:val="FF0000"/>
        </w:rPr>
        <w:t>DATE DE LA NOTIFICATION</w:t>
      </w:r>
      <w:r>
        <w:t>.</w:t>
      </w:r>
    </w:p>
    <w:p w14:paraId="133D6544" w14:textId="77777777" w:rsidR="00C9154C" w:rsidRDefault="00C9154C">
      <w:pPr>
        <w:pStyle w:val="Corpsdetexte"/>
        <w:spacing w:before="10"/>
        <w:rPr>
          <w:sz w:val="21"/>
        </w:rPr>
      </w:pPr>
    </w:p>
    <w:p w14:paraId="35629CE6" w14:textId="77777777" w:rsidR="00C9154C" w:rsidRDefault="00000000">
      <w:pPr>
        <w:pStyle w:val="Corpsdetexte"/>
        <w:ind w:left="115" w:right="7678"/>
      </w:pPr>
      <w:r>
        <w:t xml:space="preserve">Nous vous prions de croire, </w:t>
      </w:r>
      <w:r>
        <w:rPr>
          <w:color w:val="FF0000"/>
        </w:rPr>
        <w:t xml:space="preserve">Monsieur le / Madame la </w:t>
      </w:r>
      <w:r>
        <w:t>DASEN, à notre respectueuse considération.</w:t>
      </w:r>
    </w:p>
    <w:p w14:paraId="2329EA10" w14:textId="77777777" w:rsidR="00C9154C" w:rsidRDefault="00C9154C">
      <w:pPr>
        <w:pStyle w:val="Corpsdetexte"/>
        <w:rPr>
          <w:sz w:val="24"/>
        </w:rPr>
      </w:pPr>
    </w:p>
    <w:p w14:paraId="1A053EBB" w14:textId="77777777" w:rsidR="00C9154C" w:rsidRDefault="00C9154C">
      <w:pPr>
        <w:pStyle w:val="Corpsdetexte"/>
        <w:rPr>
          <w:sz w:val="20"/>
        </w:rPr>
      </w:pPr>
    </w:p>
    <w:p w14:paraId="56445A62" w14:textId="77777777" w:rsidR="00C9154C" w:rsidRDefault="00000000">
      <w:pPr>
        <w:pStyle w:val="Corpsdetexte"/>
        <w:tabs>
          <w:tab w:val="left" w:pos="6841"/>
        </w:tabs>
        <w:ind w:left="5780" w:right="7678"/>
      </w:pPr>
      <w:r>
        <w:rPr>
          <w:color w:val="FF0000"/>
          <w:spacing w:val="-2"/>
        </w:rPr>
        <w:t xml:space="preserve">SIGNATURE </w:t>
      </w:r>
      <w:r>
        <w:rPr>
          <w:color w:val="FF0000"/>
          <w:spacing w:val="-4"/>
        </w:rPr>
        <w:t>NOM</w:t>
      </w:r>
      <w:r>
        <w:rPr>
          <w:color w:val="FF0000"/>
        </w:rPr>
        <w:tab/>
      </w:r>
      <w:r>
        <w:rPr>
          <w:color w:val="FF0000"/>
          <w:spacing w:val="-6"/>
        </w:rPr>
        <w:t xml:space="preserve">ET </w:t>
      </w:r>
      <w:r>
        <w:rPr>
          <w:color w:val="FF0000"/>
          <w:spacing w:val="-2"/>
        </w:rPr>
        <w:t xml:space="preserve">PRENOM </w:t>
      </w:r>
      <w:r>
        <w:rPr>
          <w:color w:val="FF0000"/>
          <w:spacing w:val="-4"/>
        </w:rPr>
        <w:t xml:space="preserve">DES </w:t>
      </w:r>
      <w:r>
        <w:rPr>
          <w:color w:val="FF0000"/>
          <w:spacing w:val="-2"/>
        </w:rPr>
        <w:t>PARENTS</w:t>
      </w:r>
    </w:p>
    <w:p w14:paraId="174C4243" w14:textId="77777777" w:rsidR="00C9154C" w:rsidRDefault="00C9154C">
      <w:pPr>
        <w:pStyle w:val="Corpsdetexte"/>
        <w:rPr>
          <w:sz w:val="24"/>
        </w:rPr>
      </w:pPr>
    </w:p>
    <w:p w14:paraId="6396C3F4" w14:textId="77777777" w:rsidR="00C9154C" w:rsidRDefault="00C9154C">
      <w:pPr>
        <w:pStyle w:val="Corpsdetexte"/>
      </w:pPr>
    </w:p>
    <w:p w14:paraId="29E849A6" w14:textId="77777777" w:rsidR="00C9154C" w:rsidRDefault="00000000">
      <w:pPr>
        <w:pStyle w:val="Corpsdetexte"/>
        <w:ind w:left="115"/>
      </w:pPr>
      <w:r>
        <w:t>Pièce</w:t>
      </w:r>
      <w:r>
        <w:rPr>
          <w:spacing w:val="-2"/>
        </w:rPr>
        <w:t xml:space="preserve"> </w:t>
      </w:r>
      <w:r>
        <w:t>Jointe</w:t>
      </w:r>
      <w:r>
        <w:rPr>
          <w:spacing w:val="-2"/>
        </w:rPr>
        <w:t xml:space="preserve"> </w:t>
      </w:r>
      <w:r>
        <w:rPr>
          <w:spacing w:val="-10"/>
        </w:rPr>
        <w:t>:</w:t>
      </w:r>
    </w:p>
    <w:p w14:paraId="4F5E2F42" w14:textId="77777777" w:rsidR="00C9154C" w:rsidRDefault="00000000">
      <w:pPr>
        <w:pStyle w:val="Paragraphedeliste"/>
        <w:numPr>
          <w:ilvl w:val="0"/>
          <w:numId w:val="1"/>
        </w:numPr>
        <w:tabs>
          <w:tab w:val="left" w:pos="252"/>
        </w:tabs>
        <w:spacing w:before="1"/>
        <w:ind w:hanging="137"/>
        <w:jc w:val="both"/>
      </w:pPr>
      <w:r>
        <w:t>notification</w:t>
      </w:r>
      <w:r>
        <w:rPr>
          <w:spacing w:val="-7"/>
        </w:rPr>
        <w:t xml:space="preserve"> </w:t>
      </w:r>
      <w:r>
        <w:t>de</w:t>
      </w:r>
      <w:r>
        <w:rPr>
          <w:spacing w:val="-4"/>
        </w:rPr>
        <w:t xml:space="preserve"> </w:t>
      </w:r>
      <w:r>
        <w:t>la</w:t>
      </w:r>
      <w:r>
        <w:rPr>
          <w:spacing w:val="-4"/>
        </w:rPr>
        <w:t xml:space="preserve"> </w:t>
      </w:r>
      <w:r>
        <w:t>MDPH,</w:t>
      </w:r>
      <w:r>
        <w:rPr>
          <w:spacing w:val="-3"/>
        </w:rPr>
        <w:t xml:space="preserve"> </w:t>
      </w:r>
      <w:r>
        <w:t>datée</w:t>
      </w:r>
      <w:r>
        <w:rPr>
          <w:spacing w:val="-4"/>
        </w:rPr>
        <w:t xml:space="preserve"> </w:t>
      </w:r>
      <w:r>
        <w:t>du</w:t>
      </w:r>
      <w:r>
        <w:rPr>
          <w:spacing w:val="-2"/>
        </w:rPr>
        <w:t xml:space="preserve"> </w:t>
      </w:r>
      <w:r>
        <w:rPr>
          <w:color w:val="FF0000"/>
        </w:rPr>
        <w:t>DATE</w:t>
      </w:r>
      <w:r>
        <w:rPr>
          <w:color w:val="FF0000"/>
          <w:spacing w:val="-6"/>
        </w:rPr>
        <w:t xml:space="preserve"> </w:t>
      </w:r>
      <w:r>
        <w:rPr>
          <w:color w:val="FF0000"/>
        </w:rPr>
        <w:t>DE</w:t>
      </w:r>
      <w:r>
        <w:rPr>
          <w:color w:val="FF0000"/>
          <w:spacing w:val="-4"/>
        </w:rPr>
        <w:t xml:space="preserve"> </w:t>
      </w:r>
      <w:r>
        <w:rPr>
          <w:color w:val="FF0000"/>
        </w:rPr>
        <w:t>LA</w:t>
      </w:r>
      <w:r>
        <w:rPr>
          <w:color w:val="FF0000"/>
          <w:spacing w:val="-15"/>
        </w:rPr>
        <w:t xml:space="preserve"> </w:t>
      </w:r>
      <w:r>
        <w:rPr>
          <w:color w:val="FF0000"/>
          <w:spacing w:val="-2"/>
        </w:rPr>
        <w:t>NOTIFICATION</w:t>
      </w:r>
    </w:p>
    <w:p w14:paraId="6B47DB87" w14:textId="77777777" w:rsidR="00C9154C" w:rsidRDefault="00C9154C">
      <w:pPr>
        <w:pStyle w:val="Corpsdetexte"/>
      </w:pPr>
    </w:p>
    <w:p w14:paraId="3EBDC11B" w14:textId="77777777" w:rsidR="00C9154C" w:rsidRDefault="00000000">
      <w:pPr>
        <w:pStyle w:val="Corpsdetexte"/>
        <w:spacing w:line="252" w:lineRule="exact"/>
        <w:ind w:left="115"/>
      </w:pPr>
      <w:r>
        <w:t>Copie</w:t>
      </w:r>
      <w:r>
        <w:rPr>
          <w:spacing w:val="-3"/>
        </w:rPr>
        <w:t xml:space="preserve"> </w:t>
      </w:r>
      <w:r>
        <w:t>à</w:t>
      </w:r>
      <w:r>
        <w:rPr>
          <w:spacing w:val="-1"/>
        </w:rPr>
        <w:t xml:space="preserve"> </w:t>
      </w:r>
      <w:r>
        <w:rPr>
          <w:spacing w:val="-10"/>
        </w:rPr>
        <w:t>:</w:t>
      </w:r>
    </w:p>
    <w:p w14:paraId="10A5F46A" w14:textId="77777777" w:rsidR="00C9154C" w:rsidRDefault="00000000">
      <w:pPr>
        <w:pStyle w:val="Paragraphedeliste"/>
        <w:numPr>
          <w:ilvl w:val="0"/>
          <w:numId w:val="1"/>
        </w:numPr>
        <w:tabs>
          <w:tab w:val="left" w:pos="252"/>
        </w:tabs>
        <w:spacing w:line="252" w:lineRule="exact"/>
        <w:ind w:hanging="137"/>
      </w:pPr>
      <w:r>
        <w:t>M.</w:t>
      </w:r>
      <w:r>
        <w:rPr>
          <w:spacing w:val="-3"/>
        </w:rPr>
        <w:t xml:space="preserve"> </w:t>
      </w:r>
      <w:r>
        <w:rPr>
          <w:color w:val="FF0000"/>
        </w:rPr>
        <w:t>Prénom</w:t>
      </w:r>
      <w:r>
        <w:rPr>
          <w:color w:val="FF0000"/>
          <w:spacing w:val="-2"/>
        </w:rPr>
        <w:t xml:space="preserve"> </w:t>
      </w:r>
      <w:r>
        <w:rPr>
          <w:color w:val="FF0000"/>
        </w:rPr>
        <w:t>Nom,</w:t>
      </w:r>
      <w:r>
        <w:rPr>
          <w:color w:val="FF0000"/>
          <w:spacing w:val="-2"/>
        </w:rPr>
        <w:t xml:space="preserve"> </w:t>
      </w:r>
      <w:r>
        <w:rPr>
          <w:spacing w:val="-2"/>
        </w:rPr>
        <w:t>Préfet</w:t>
      </w:r>
    </w:p>
    <w:p w14:paraId="499E448C" w14:textId="77777777" w:rsidR="00C9154C" w:rsidRDefault="00000000">
      <w:pPr>
        <w:pStyle w:val="Paragraphedeliste"/>
        <w:numPr>
          <w:ilvl w:val="0"/>
          <w:numId w:val="1"/>
        </w:numPr>
        <w:tabs>
          <w:tab w:val="left" w:pos="252"/>
        </w:tabs>
        <w:spacing w:before="1" w:line="252" w:lineRule="exact"/>
        <w:ind w:hanging="137"/>
      </w:pPr>
      <w:r>
        <w:t>M.</w:t>
      </w:r>
      <w:r>
        <w:rPr>
          <w:spacing w:val="-3"/>
        </w:rPr>
        <w:t xml:space="preserve"> </w:t>
      </w:r>
      <w:r>
        <w:rPr>
          <w:color w:val="FF0000"/>
        </w:rPr>
        <w:t>Prénom</w:t>
      </w:r>
      <w:r>
        <w:rPr>
          <w:color w:val="FF0000"/>
          <w:spacing w:val="-2"/>
        </w:rPr>
        <w:t xml:space="preserve"> </w:t>
      </w:r>
      <w:r>
        <w:rPr>
          <w:color w:val="FF0000"/>
        </w:rPr>
        <w:t>Nom</w:t>
      </w:r>
      <w:r>
        <w:t>,</w:t>
      </w:r>
      <w:r>
        <w:rPr>
          <w:spacing w:val="-4"/>
        </w:rPr>
        <w:t xml:space="preserve"> </w:t>
      </w:r>
      <w:r>
        <w:t>Coordinateur</w:t>
      </w:r>
      <w:r>
        <w:rPr>
          <w:spacing w:val="-2"/>
        </w:rPr>
        <w:t xml:space="preserve"> </w:t>
      </w:r>
      <w:r>
        <w:t>des</w:t>
      </w:r>
      <w:r>
        <w:rPr>
          <w:spacing w:val="-15"/>
        </w:rPr>
        <w:t xml:space="preserve"> </w:t>
      </w:r>
      <w:r>
        <w:t>AESH</w:t>
      </w:r>
      <w:r>
        <w:rPr>
          <w:spacing w:val="-3"/>
        </w:rPr>
        <w:t xml:space="preserve"> </w:t>
      </w:r>
      <w:r>
        <w:rPr>
          <w:color w:val="FF0000"/>
        </w:rPr>
        <w:t>ou</w:t>
      </w:r>
      <w:r>
        <w:rPr>
          <w:color w:val="FF0000"/>
          <w:spacing w:val="-3"/>
        </w:rPr>
        <w:t xml:space="preserve"> </w:t>
      </w:r>
      <w:r>
        <w:rPr>
          <w:color w:val="FF0000"/>
        </w:rPr>
        <w:t>Responsable</w:t>
      </w:r>
      <w:r>
        <w:rPr>
          <w:color w:val="FF0000"/>
          <w:spacing w:val="-3"/>
        </w:rPr>
        <w:t xml:space="preserve"> </w:t>
      </w:r>
      <w:r>
        <w:rPr>
          <w:color w:val="FF0000"/>
        </w:rPr>
        <w:t>du</w:t>
      </w:r>
      <w:r>
        <w:rPr>
          <w:color w:val="FF0000"/>
          <w:spacing w:val="-2"/>
        </w:rPr>
        <w:t xml:space="preserve"> </w:t>
      </w:r>
      <w:r>
        <w:rPr>
          <w:color w:val="FF0000"/>
          <w:spacing w:val="-4"/>
        </w:rPr>
        <w:t>PIAL</w:t>
      </w:r>
    </w:p>
    <w:p w14:paraId="57B897FC" w14:textId="77777777" w:rsidR="00C9154C" w:rsidRDefault="00000000">
      <w:pPr>
        <w:pStyle w:val="Paragraphedeliste"/>
        <w:numPr>
          <w:ilvl w:val="0"/>
          <w:numId w:val="1"/>
        </w:numPr>
        <w:tabs>
          <w:tab w:val="left" w:pos="252"/>
        </w:tabs>
        <w:spacing w:line="252" w:lineRule="exact"/>
        <w:ind w:hanging="137"/>
        <w:jc w:val="both"/>
      </w:pPr>
      <w:r>
        <w:t>M.</w:t>
      </w:r>
      <w:r>
        <w:rPr>
          <w:spacing w:val="-3"/>
        </w:rPr>
        <w:t xml:space="preserve"> </w:t>
      </w:r>
      <w:r>
        <w:rPr>
          <w:color w:val="FF0000"/>
        </w:rPr>
        <w:t>Prénom</w:t>
      </w:r>
      <w:r>
        <w:rPr>
          <w:color w:val="FF0000"/>
          <w:spacing w:val="-3"/>
        </w:rPr>
        <w:t xml:space="preserve"> </w:t>
      </w:r>
      <w:r>
        <w:rPr>
          <w:color w:val="FF0000"/>
        </w:rPr>
        <w:t>Nom</w:t>
      </w:r>
      <w:r>
        <w:t>,</w:t>
      </w:r>
      <w:r>
        <w:rPr>
          <w:spacing w:val="-3"/>
        </w:rPr>
        <w:t xml:space="preserve"> </w:t>
      </w:r>
      <w:r>
        <w:t>IEN-</w:t>
      </w:r>
      <w:r>
        <w:rPr>
          <w:spacing w:val="-5"/>
        </w:rPr>
        <w:t>ASH</w:t>
      </w:r>
    </w:p>
    <w:p w14:paraId="5FAB7251" w14:textId="77777777" w:rsidR="00C9154C" w:rsidRDefault="00000000">
      <w:pPr>
        <w:pStyle w:val="Paragraphedeliste"/>
        <w:numPr>
          <w:ilvl w:val="0"/>
          <w:numId w:val="1"/>
        </w:numPr>
        <w:tabs>
          <w:tab w:val="left" w:pos="252"/>
        </w:tabs>
        <w:spacing w:before="1" w:line="252" w:lineRule="exact"/>
        <w:ind w:hanging="137"/>
        <w:rPr>
          <w:color w:val="FF0000"/>
        </w:rPr>
      </w:pPr>
      <w:r>
        <w:rPr>
          <w:color w:val="FF0000"/>
        </w:rPr>
        <w:t>Elu</w:t>
      </w:r>
      <w:r>
        <w:rPr>
          <w:color w:val="FF0000"/>
          <w:spacing w:val="-6"/>
        </w:rPr>
        <w:t xml:space="preserve"> </w:t>
      </w:r>
      <w:r>
        <w:rPr>
          <w:color w:val="FF0000"/>
        </w:rPr>
        <w:t>aux</w:t>
      </w:r>
      <w:r>
        <w:rPr>
          <w:color w:val="FF0000"/>
          <w:spacing w:val="-5"/>
        </w:rPr>
        <w:t xml:space="preserve"> </w:t>
      </w:r>
      <w:r>
        <w:rPr>
          <w:color w:val="FF0000"/>
        </w:rPr>
        <w:t>affaires</w:t>
      </w:r>
      <w:r>
        <w:rPr>
          <w:color w:val="FF0000"/>
          <w:spacing w:val="-3"/>
        </w:rPr>
        <w:t xml:space="preserve"> </w:t>
      </w:r>
      <w:r>
        <w:rPr>
          <w:color w:val="FF0000"/>
        </w:rPr>
        <w:t>scolaires</w:t>
      </w:r>
      <w:r>
        <w:rPr>
          <w:color w:val="FF0000"/>
          <w:spacing w:val="-4"/>
        </w:rPr>
        <w:t xml:space="preserve"> </w:t>
      </w:r>
      <w:r>
        <w:rPr>
          <w:color w:val="FF0000"/>
        </w:rPr>
        <w:t>de</w:t>
      </w:r>
      <w:r>
        <w:rPr>
          <w:color w:val="FF0000"/>
          <w:spacing w:val="-3"/>
        </w:rPr>
        <w:t xml:space="preserve"> </w:t>
      </w:r>
      <w:r>
        <w:rPr>
          <w:color w:val="FF0000"/>
        </w:rPr>
        <w:t>votre</w:t>
      </w:r>
      <w:r>
        <w:rPr>
          <w:color w:val="FF0000"/>
          <w:spacing w:val="-3"/>
        </w:rPr>
        <w:t xml:space="preserve"> </w:t>
      </w:r>
      <w:r>
        <w:rPr>
          <w:color w:val="FF0000"/>
          <w:spacing w:val="-2"/>
        </w:rPr>
        <w:t>commune/arrondissement</w:t>
      </w:r>
    </w:p>
    <w:p w14:paraId="4F4D6A1D" w14:textId="77777777" w:rsidR="00C9154C" w:rsidRDefault="00000000">
      <w:pPr>
        <w:pStyle w:val="Paragraphedeliste"/>
        <w:numPr>
          <w:ilvl w:val="0"/>
          <w:numId w:val="1"/>
        </w:numPr>
        <w:tabs>
          <w:tab w:val="left" w:pos="252"/>
        </w:tabs>
        <w:spacing w:line="252" w:lineRule="exact"/>
        <w:ind w:hanging="137"/>
        <w:rPr>
          <w:color w:val="FF0000"/>
        </w:rPr>
      </w:pPr>
      <w:r>
        <w:rPr>
          <w:color w:val="FF0000"/>
        </w:rPr>
        <w:t>Elu</w:t>
      </w:r>
      <w:r>
        <w:rPr>
          <w:color w:val="FF0000"/>
          <w:spacing w:val="-3"/>
        </w:rPr>
        <w:t xml:space="preserve"> </w:t>
      </w:r>
      <w:r>
        <w:rPr>
          <w:color w:val="FF0000"/>
        </w:rPr>
        <w:t>au</w:t>
      </w:r>
      <w:r>
        <w:rPr>
          <w:color w:val="FF0000"/>
          <w:spacing w:val="-2"/>
        </w:rPr>
        <w:t xml:space="preserve"> </w:t>
      </w:r>
      <w:r>
        <w:rPr>
          <w:color w:val="FF0000"/>
        </w:rPr>
        <w:t>handicap</w:t>
      </w:r>
      <w:r>
        <w:rPr>
          <w:color w:val="FF0000"/>
          <w:spacing w:val="-2"/>
        </w:rPr>
        <w:t xml:space="preserve"> </w:t>
      </w:r>
      <w:r>
        <w:rPr>
          <w:color w:val="FF0000"/>
        </w:rPr>
        <w:t>de</w:t>
      </w:r>
      <w:r>
        <w:rPr>
          <w:color w:val="FF0000"/>
          <w:spacing w:val="-2"/>
        </w:rPr>
        <w:t xml:space="preserve"> </w:t>
      </w:r>
      <w:r>
        <w:rPr>
          <w:color w:val="FF0000"/>
        </w:rPr>
        <w:t>votre</w:t>
      </w:r>
      <w:r>
        <w:rPr>
          <w:color w:val="FF0000"/>
          <w:spacing w:val="-2"/>
        </w:rPr>
        <w:t xml:space="preserve"> commune/arrondissement</w:t>
      </w:r>
    </w:p>
    <w:sectPr w:rsidR="00C9154C">
      <w:pgSz w:w="16840" w:h="11900" w:orient="landscape"/>
      <w:pgMar w:top="10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DejaVu Sans">
    <w:altName w:val="Verdana"/>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200CE"/>
    <w:multiLevelType w:val="hybridMultilevel"/>
    <w:tmpl w:val="2D823A78"/>
    <w:lvl w:ilvl="0" w:tplc="9EFA58D4">
      <w:numFmt w:val="bullet"/>
      <w:lvlText w:val=""/>
      <w:lvlJc w:val="left"/>
      <w:pPr>
        <w:ind w:left="824" w:hanging="103"/>
      </w:pPr>
      <w:rPr>
        <w:rFonts w:ascii="Symbol" w:eastAsia="Symbol" w:hAnsi="Symbol" w:cs="Symbol" w:hint="default"/>
        <w:spacing w:val="-2"/>
        <w:w w:val="100"/>
        <w:lang w:val="fr-FR" w:eastAsia="en-US" w:bidi="ar-SA"/>
      </w:rPr>
    </w:lvl>
    <w:lvl w:ilvl="1" w:tplc="1BE6BA2C">
      <w:numFmt w:val="bullet"/>
      <w:lvlText w:val=""/>
      <w:lvlJc w:val="left"/>
      <w:pPr>
        <w:ind w:left="1237" w:hanging="103"/>
      </w:pPr>
      <w:rPr>
        <w:rFonts w:ascii="Symbol" w:eastAsia="Symbol" w:hAnsi="Symbol" w:cs="Symbol" w:hint="default"/>
        <w:b w:val="0"/>
        <w:bCs w:val="0"/>
        <w:i w:val="0"/>
        <w:iCs w:val="0"/>
        <w:color w:val="434343"/>
        <w:w w:val="100"/>
        <w:sz w:val="20"/>
        <w:szCs w:val="20"/>
        <w:lang w:val="fr-FR" w:eastAsia="en-US" w:bidi="ar-SA"/>
      </w:rPr>
    </w:lvl>
    <w:lvl w:ilvl="2" w:tplc="DF4E5D92">
      <w:numFmt w:val="bullet"/>
      <w:lvlText w:val="•"/>
      <w:lvlJc w:val="left"/>
      <w:pPr>
        <w:ind w:left="1323" w:hanging="103"/>
      </w:pPr>
      <w:rPr>
        <w:rFonts w:hint="default"/>
        <w:lang w:val="fr-FR" w:eastAsia="en-US" w:bidi="ar-SA"/>
      </w:rPr>
    </w:lvl>
    <w:lvl w:ilvl="3" w:tplc="1B08543C">
      <w:numFmt w:val="bullet"/>
      <w:lvlText w:val="•"/>
      <w:lvlJc w:val="left"/>
      <w:pPr>
        <w:ind w:left="1106" w:hanging="103"/>
      </w:pPr>
      <w:rPr>
        <w:rFonts w:hint="default"/>
        <w:lang w:val="fr-FR" w:eastAsia="en-US" w:bidi="ar-SA"/>
      </w:rPr>
    </w:lvl>
    <w:lvl w:ilvl="4" w:tplc="FEDE16B0">
      <w:numFmt w:val="bullet"/>
      <w:lvlText w:val="•"/>
      <w:lvlJc w:val="left"/>
      <w:pPr>
        <w:ind w:left="890" w:hanging="103"/>
      </w:pPr>
      <w:rPr>
        <w:rFonts w:hint="default"/>
        <w:lang w:val="fr-FR" w:eastAsia="en-US" w:bidi="ar-SA"/>
      </w:rPr>
    </w:lvl>
    <w:lvl w:ilvl="5" w:tplc="DFD6D78C">
      <w:numFmt w:val="bullet"/>
      <w:lvlText w:val="•"/>
      <w:lvlJc w:val="left"/>
      <w:pPr>
        <w:ind w:left="673" w:hanging="103"/>
      </w:pPr>
      <w:rPr>
        <w:rFonts w:hint="default"/>
        <w:lang w:val="fr-FR" w:eastAsia="en-US" w:bidi="ar-SA"/>
      </w:rPr>
    </w:lvl>
    <w:lvl w:ilvl="6" w:tplc="D932CD34">
      <w:numFmt w:val="bullet"/>
      <w:lvlText w:val="•"/>
      <w:lvlJc w:val="left"/>
      <w:pPr>
        <w:ind w:left="457" w:hanging="103"/>
      </w:pPr>
      <w:rPr>
        <w:rFonts w:hint="default"/>
        <w:lang w:val="fr-FR" w:eastAsia="en-US" w:bidi="ar-SA"/>
      </w:rPr>
    </w:lvl>
    <w:lvl w:ilvl="7" w:tplc="C9E290EC">
      <w:numFmt w:val="bullet"/>
      <w:lvlText w:val="•"/>
      <w:lvlJc w:val="left"/>
      <w:pPr>
        <w:ind w:left="240" w:hanging="103"/>
      </w:pPr>
      <w:rPr>
        <w:rFonts w:hint="default"/>
        <w:lang w:val="fr-FR" w:eastAsia="en-US" w:bidi="ar-SA"/>
      </w:rPr>
    </w:lvl>
    <w:lvl w:ilvl="8" w:tplc="4E966170">
      <w:numFmt w:val="bullet"/>
      <w:lvlText w:val="•"/>
      <w:lvlJc w:val="left"/>
      <w:pPr>
        <w:ind w:left="24" w:hanging="103"/>
      </w:pPr>
      <w:rPr>
        <w:rFonts w:hint="default"/>
        <w:lang w:val="fr-FR" w:eastAsia="en-US" w:bidi="ar-SA"/>
      </w:rPr>
    </w:lvl>
  </w:abstractNum>
  <w:abstractNum w:abstractNumId="1" w15:restartNumberingAfterBreak="0">
    <w:nsid w:val="1063686F"/>
    <w:multiLevelType w:val="hybridMultilevel"/>
    <w:tmpl w:val="A2D68FC0"/>
    <w:lvl w:ilvl="0" w:tplc="040C000F">
      <w:start w:val="1"/>
      <w:numFmt w:val="decimal"/>
      <w:lvlText w:val="%1."/>
      <w:lvlJc w:val="left"/>
      <w:pPr>
        <w:ind w:left="835" w:hanging="360"/>
      </w:pPr>
    </w:lvl>
    <w:lvl w:ilvl="1" w:tplc="040C0019" w:tentative="1">
      <w:start w:val="1"/>
      <w:numFmt w:val="lowerLetter"/>
      <w:lvlText w:val="%2."/>
      <w:lvlJc w:val="left"/>
      <w:pPr>
        <w:ind w:left="1555" w:hanging="360"/>
      </w:pPr>
    </w:lvl>
    <w:lvl w:ilvl="2" w:tplc="040C001B" w:tentative="1">
      <w:start w:val="1"/>
      <w:numFmt w:val="lowerRoman"/>
      <w:lvlText w:val="%3."/>
      <w:lvlJc w:val="right"/>
      <w:pPr>
        <w:ind w:left="2275" w:hanging="180"/>
      </w:pPr>
    </w:lvl>
    <w:lvl w:ilvl="3" w:tplc="040C000F" w:tentative="1">
      <w:start w:val="1"/>
      <w:numFmt w:val="decimal"/>
      <w:lvlText w:val="%4."/>
      <w:lvlJc w:val="left"/>
      <w:pPr>
        <w:ind w:left="2995" w:hanging="360"/>
      </w:pPr>
    </w:lvl>
    <w:lvl w:ilvl="4" w:tplc="040C0019" w:tentative="1">
      <w:start w:val="1"/>
      <w:numFmt w:val="lowerLetter"/>
      <w:lvlText w:val="%5."/>
      <w:lvlJc w:val="left"/>
      <w:pPr>
        <w:ind w:left="3715" w:hanging="360"/>
      </w:pPr>
    </w:lvl>
    <w:lvl w:ilvl="5" w:tplc="040C001B" w:tentative="1">
      <w:start w:val="1"/>
      <w:numFmt w:val="lowerRoman"/>
      <w:lvlText w:val="%6."/>
      <w:lvlJc w:val="right"/>
      <w:pPr>
        <w:ind w:left="4435" w:hanging="180"/>
      </w:pPr>
    </w:lvl>
    <w:lvl w:ilvl="6" w:tplc="040C000F" w:tentative="1">
      <w:start w:val="1"/>
      <w:numFmt w:val="decimal"/>
      <w:lvlText w:val="%7."/>
      <w:lvlJc w:val="left"/>
      <w:pPr>
        <w:ind w:left="5155" w:hanging="360"/>
      </w:pPr>
    </w:lvl>
    <w:lvl w:ilvl="7" w:tplc="040C0019" w:tentative="1">
      <w:start w:val="1"/>
      <w:numFmt w:val="lowerLetter"/>
      <w:lvlText w:val="%8."/>
      <w:lvlJc w:val="left"/>
      <w:pPr>
        <w:ind w:left="5875" w:hanging="360"/>
      </w:pPr>
    </w:lvl>
    <w:lvl w:ilvl="8" w:tplc="040C001B" w:tentative="1">
      <w:start w:val="1"/>
      <w:numFmt w:val="lowerRoman"/>
      <w:lvlText w:val="%9."/>
      <w:lvlJc w:val="right"/>
      <w:pPr>
        <w:ind w:left="6595" w:hanging="180"/>
      </w:pPr>
    </w:lvl>
  </w:abstractNum>
  <w:abstractNum w:abstractNumId="2" w15:restartNumberingAfterBreak="0">
    <w:nsid w:val="1FD61ADC"/>
    <w:multiLevelType w:val="hybridMultilevel"/>
    <w:tmpl w:val="3684B9BA"/>
    <w:lvl w:ilvl="0" w:tplc="A2482220">
      <w:numFmt w:val="bullet"/>
      <w:lvlText w:val="-"/>
      <w:lvlJc w:val="left"/>
      <w:pPr>
        <w:ind w:left="251" w:hanging="136"/>
      </w:pPr>
      <w:rPr>
        <w:rFonts w:ascii="Arial" w:eastAsia="Arial" w:hAnsi="Arial" w:cs="Arial" w:hint="default"/>
        <w:w w:val="100"/>
        <w:lang w:val="fr-FR" w:eastAsia="en-US" w:bidi="ar-SA"/>
      </w:rPr>
    </w:lvl>
    <w:lvl w:ilvl="1" w:tplc="7D128F88">
      <w:numFmt w:val="bullet"/>
      <w:lvlText w:val="•"/>
      <w:lvlJc w:val="left"/>
      <w:pPr>
        <w:ind w:left="1714" w:hanging="136"/>
      </w:pPr>
      <w:rPr>
        <w:rFonts w:hint="default"/>
        <w:lang w:val="fr-FR" w:eastAsia="en-US" w:bidi="ar-SA"/>
      </w:rPr>
    </w:lvl>
    <w:lvl w:ilvl="2" w:tplc="E474D612">
      <w:numFmt w:val="bullet"/>
      <w:lvlText w:val="•"/>
      <w:lvlJc w:val="left"/>
      <w:pPr>
        <w:ind w:left="3168" w:hanging="136"/>
      </w:pPr>
      <w:rPr>
        <w:rFonts w:hint="default"/>
        <w:lang w:val="fr-FR" w:eastAsia="en-US" w:bidi="ar-SA"/>
      </w:rPr>
    </w:lvl>
    <w:lvl w:ilvl="3" w:tplc="FAE0FA28">
      <w:numFmt w:val="bullet"/>
      <w:lvlText w:val="•"/>
      <w:lvlJc w:val="left"/>
      <w:pPr>
        <w:ind w:left="4622" w:hanging="136"/>
      </w:pPr>
      <w:rPr>
        <w:rFonts w:hint="default"/>
        <w:lang w:val="fr-FR" w:eastAsia="en-US" w:bidi="ar-SA"/>
      </w:rPr>
    </w:lvl>
    <w:lvl w:ilvl="4" w:tplc="8D66FC62">
      <w:numFmt w:val="bullet"/>
      <w:lvlText w:val="•"/>
      <w:lvlJc w:val="left"/>
      <w:pPr>
        <w:ind w:left="6076" w:hanging="136"/>
      </w:pPr>
      <w:rPr>
        <w:rFonts w:hint="default"/>
        <w:lang w:val="fr-FR" w:eastAsia="en-US" w:bidi="ar-SA"/>
      </w:rPr>
    </w:lvl>
    <w:lvl w:ilvl="5" w:tplc="F0FA33D0">
      <w:numFmt w:val="bullet"/>
      <w:lvlText w:val="•"/>
      <w:lvlJc w:val="left"/>
      <w:pPr>
        <w:ind w:left="7530" w:hanging="136"/>
      </w:pPr>
      <w:rPr>
        <w:rFonts w:hint="default"/>
        <w:lang w:val="fr-FR" w:eastAsia="en-US" w:bidi="ar-SA"/>
      </w:rPr>
    </w:lvl>
    <w:lvl w:ilvl="6" w:tplc="163C83D6">
      <w:numFmt w:val="bullet"/>
      <w:lvlText w:val="•"/>
      <w:lvlJc w:val="left"/>
      <w:pPr>
        <w:ind w:left="8984" w:hanging="136"/>
      </w:pPr>
      <w:rPr>
        <w:rFonts w:hint="default"/>
        <w:lang w:val="fr-FR" w:eastAsia="en-US" w:bidi="ar-SA"/>
      </w:rPr>
    </w:lvl>
    <w:lvl w:ilvl="7" w:tplc="08307B2E">
      <w:numFmt w:val="bullet"/>
      <w:lvlText w:val="•"/>
      <w:lvlJc w:val="left"/>
      <w:pPr>
        <w:ind w:left="10438" w:hanging="136"/>
      </w:pPr>
      <w:rPr>
        <w:rFonts w:hint="default"/>
        <w:lang w:val="fr-FR" w:eastAsia="en-US" w:bidi="ar-SA"/>
      </w:rPr>
    </w:lvl>
    <w:lvl w:ilvl="8" w:tplc="0FEC2D42">
      <w:numFmt w:val="bullet"/>
      <w:lvlText w:val="•"/>
      <w:lvlJc w:val="left"/>
      <w:pPr>
        <w:ind w:left="11892" w:hanging="136"/>
      </w:pPr>
      <w:rPr>
        <w:rFonts w:hint="default"/>
        <w:lang w:val="fr-FR" w:eastAsia="en-US" w:bidi="ar-SA"/>
      </w:rPr>
    </w:lvl>
  </w:abstractNum>
  <w:abstractNum w:abstractNumId="3" w15:restartNumberingAfterBreak="0">
    <w:nsid w:val="3BD93149"/>
    <w:multiLevelType w:val="hybridMultilevel"/>
    <w:tmpl w:val="F6E424CE"/>
    <w:lvl w:ilvl="0" w:tplc="6CD235B6">
      <w:numFmt w:val="bullet"/>
      <w:lvlText w:val=""/>
      <w:lvlJc w:val="left"/>
      <w:pPr>
        <w:ind w:left="274" w:hanging="158"/>
      </w:pPr>
      <w:rPr>
        <w:rFonts w:ascii="Symbol" w:eastAsia="Symbol" w:hAnsi="Symbol" w:cs="Symbol" w:hint="default"/>
        <w:b w:val="0"/>
        <w:bCs w:val="0"/>
        <w:i w:val="0"/>
        <w:iCs w:val="0"/>
        <w:w w:val="100"/>
        <w:sz w:val="21"/>
        <w:szCs w:val="21"/>
        <w:shd w:val="clear" w:color="auto" w:fill="FFFF00"/>
        <w:lang w:val="fr-FR" w:eastAsia="en-US" w:bidi="ar-SA"/>
      </w:rPr>
    </w:lvl>
    <w:lvl w:ilvl="1" w:tplc="F660741C">
      <w:numFmt w:val="bullet"/>
      <w:lvlText w:val="•"/>
      <w:lvlJc w:val="left"/>
      <w:pPr>
        <w:ind w:left="967" w:hanging="158"/>
      </w:pPr>
      <w:rPr>
        <w:rFonts w:hint="default"/>
        <w:lang w:val="fr-FR" w:eastAsia="en-US" w:bidi="ar-SA"/>
      </w:rPr>
    </w:lvl>
    <w:lvl w:ilvl="2" w:tplc="E5BAC9BC">
      <w:numFmt w:val="bullet"/>
      <w:lvlText w:val="•"/>
      <w:lvlJc w:val="left"/>
      <w:pPr>
        <w:ind w:left="1655" w:hanging="158"/>
      </w:pPr>
      <w:rPr>
        <w:rFonts w:hint="default"/>
        <w:lang w:val="fr-FR" w:eastAsia="en-US" w:bidi="ar-SA"/>
      </w:rPr>
    </w:lvl>
    <w:lvl w:ilvl="3" w:tplc="DBDAFC02">
      <w:numFmt w:val="bullet"/>
      <w:lvlText w:val="•"/>
      <w:lvlJc w:val="left"/>
      <w:pPr>
        <w:ind w:left="2343" w:hanging="158"/>
      </w:pPr>
      <w:rPr>
        <w:rFonts w:hint="default"/>
        <w:lang w:val="fr-FR" w:eastAsia="en-US" w:bidi="ar-SA"/>
      </w:rPr>
    </w:lvl>
    <w:lvl w:ilvl="4" w:tplc="97AAE5D6">
      <w:numFmt w:val="bullet"/>
      <w:lvlText w:val="•"/>
      <w:lvlJc w:val="left"/>
      <w:pPr>
        <w:ind w:left="3031" w:hanging="158"/>
      </w:pPr>
      <w:rPr>
        <w:rFonts w:hint="default"/>
        <w:lang w:val="fr-FR" w:eastAsia="en-US" w:bidi="ar-SA"/>
      </w:rPr>
    </w:lvl>
    <w:lvl w:ilvl="5" w:tplc="D9646570">
      <w:numFmt w:val="bullet"/>
      <w:lvlText w:val="•"/>
      <w:lvlJc w:val="left"/>
      <w:pPr>
        <w:ind w:left="3719" w:hanging="158"/>
      </w:pPr>
      <w:rPr>
        <w:rFonts w:hint="default"/>
        <w:lang w:val="fr-FR" w:eastAsia="en-US" w:bidi="ar-SA"/>
      </w:rPr>
    </w:lvl>
    <w:lvl w:ilvl="6" w:tplc="117C45EC">
      <w:numFmt w:val="bullet"/>
      <w:lvlText w:val="•"/>
      <w:lvlJc w:val="left"/>
      <w:pPr>
        <w:ind w:left="4407" w:hanging="158"/>
      </w:pPr>
      <w:rPr>
        <w:rFonts w:hint="default"/>
        <w:lang w:val="fr-FR" w:eastAsia="en-US" w:bidi="ar-SA"/>
      </w:rPr>
    </w:lvl>
    <w:lvl w:ilvl="7" w:tplc="BB38F8BE">
      <w:numFmt w:val="bullet"/>
      <w:lvlText w:val="•"/>
      <w:lvlJc w:val="left"/>
      <w:pPr>
        <w:ind w:left="5095" w:hanging="158"/>
      </w:pPr>
      <w:rPr>
        <w:rFonts w:hint="default"/>
        <w:lang w:val="fr-FR" w:eastAsia="en-US" w:bidi="ar-SA"/>
      </w:rPr>
    </w:lvl>
    <w:lvl w:ilvl="8" w:tplc="578ADC0C">
      <w:numFmt w:val="bullet"/>
      <w:lvlText w:val="•"/>
      <w:lvlJc w:val="left"/>
      <w:pPr>
        <w:ind w:left="5783" w:hanging="158"/>
      </w:pPr>
      <w:rPr>
        <w:rFonts w:hint="default"/>
        <w:lang w:val="fr-FR" w:eastAsia="en-US" w:bidi="ar-SA"/>
      </w:rPr>
    </w:lvl>
  </w:abstractNum>
  <w:abstractNum w:abstractNumId="4" w15:restartNumberingAfterBreak="0">
    <w:nsid w:val="514C276E"/>
    <w:multiLevelType w:val="hybridMultilevel"/>
    <w:tmpl w:val="BC2C8522"/>
    <w:lvl w:ilvl="0" w:tplc="9EFA58D4">
      <w:numFmt w:val="bullet"/>
      <w:lvlText w:val=""/>
      <w:lvlJc w:val="left"/>
      <w:pPr>
        <w:ind w:left="2061" w:hanging="103"/>
      </w:pPr>
      <w:rPr>
        <w:rFonts w:ascii="Symbol" w:eastAsia="Symbol" w:hAnsi="Symbol" w:cs="Symbol" w:hint="default"/>
        <w:spacing w:val="-2"/>
        <w:w w:val="100"/>
        <w:lang w:val="fr-FR" w:eastAsia="en-US" w:bidi="ar-SA"/>
      </w:rPr>
    </w:lvl>
    <w:lvl w:ilvl="1" w:tplc="040C0003" w:tentative="1">
      <w:start w:val="1"/>
      <w:numFmt w:val="bullet"/>
      <w:lvlText w:val="o"/>
      <w:lvlJc w:val="left"/>
      <w:pPr>
        <w:ind w:left="2677" w:hanging="360"/>
      </w:pPr>
      <w:rPr>
        <w:rFonts w:ascii="Courier New" w:hAnsi="Courier New" w:cs="Courier New" w:hint="default"/>
      </w:rPr>
    </w:lvl>
    <w:lvl w:ilvl="2" w:tplc="040C0005" w:tentative="1">
      <w:start w:val="1"/>
      <w:numFmt w:val="bullet"/>
      <w:lvlText w:val=""/>
      <w:lvlJc w:val="left"/>
      <w:pPr>
        <w:ind w:left="3397" w:hanging="360"/>
      </w:pPr>
      <w:rPr>
        <w:rFonts w:ascii="Wingdings" w:hAnsi="Wingdings" w:hint="default"/>
      </w:rPr>
    </w:lvl>
    <w:lvl w:ilvl="3" w:tplc="040C0001" w:tentative="1">
      <w:start w:val="1"/>
      <w:numFmt w:val="bullet"/>
      <w:lvlText w:val=""/>
      <w:lvlJc w:val="left"/>
      <w:pPr>
        <w:ind w:left="4117" w:hanging="360"/>
      </w:pPr>
      <w:rPr>
        <w:rFonts w:ascii="Symbol" w:hAnsi="Symbol" w:hint="default"/>
      </w:rPr>
    </w:lvl>
    <w:lvl w:ilvl="4" w:tplc="040C0003" w:tentative="1">
      <w:start w:val="1"/>
      <w:numFmt w:val="bullet"/>
      <w:lvlText w:val="o"/>
      <w:lvlJc w:val="left"/>
      <w:pPr>
        <w:ind w:left="4837" w:hanging="360"/>
      </w:pPr>
      <w:rPr>
        <w:rFonts w:ascii="Courier New" w:hAnsi="Courier New" w:cs="Courier New" w:hint="default"/>
      </w:rPr>
    </w:lvl>
    <w:lvl w:ilvl="5" w:tplc="040C0005" w:tentative="1">
      <w:start w:val="1"/>
      <w:numFmt w:val="bullet"/>
      <w:lvlText w:val=""/>
      <w:lvlJc w:val="left"/>
      <w:pPr>
        <w:ind w:left="5557" w:hanging="360"/>
      </w:pPr>
      <w:rPr>
        <w:rFonts w:ascii="Wingdings" w:hAnsi="Wingdings" w:hint="default"/>
      </w:rPr>
    </w:lvl>
    <w:lvl w:ilvl="6" w:tplc="040C0001" w:tentative="1">
      <w:start w:val="1"/>
      <w:numFmt w:val="bullet"/>
      <w:lvlText w:val=""/>
      <w:lvlJc w:val="left"/>
      <w:pPr>
        <w:ind w:left="6277" w:hanging="360"/>
      </w:pPr>
      <w:rPr>
        <w:rFonts w:ascii="Symbol" w:hAnsi="Symbol" w:hint="default"/>
      </w:rPr>
    </w:lvl>
    <w:lvl w:ilvl="7" w:tplc="040C0003" w:tentative="1">
      <w:start w:val="1"/>
      <w:numFmt w:val="bullet"/>
      <w:lvlText w:val="o"/>
      <w:lvlJc w:val="left"/>
      <w:pPr>
        <w:ind w:left="6997" w:hanging="360"/>
      </w:pPr>
      <w:rPr>
        <w:rFonts w:ascii="Courier New" w:hAnsi="Courier New" w:cs="Courier New" w:hint="default"/>
      </w:rPr>
    </w:lvl>
    <w:lvl w:ilvl="8" w:tplc="040C0005" w:tentative="1">
      <w:start w:val="1"/>
      <w:numFmt w:val="bullet"/>
      <w:lvlText w:val=""/>
      <w:lvlJc w:val="left"/>
      <w:pPr>
        <w:ind w:left="7717" w:hanging="360"/>
      </w:pPr>
      <w:rPr>
        <w:rFonts w:ascii="Wingdings" w:hAnsi="Wingdings" w:hint="default"/>
      </w:rPr>
    </w:lvl>
  </w:abstractNum>
  <w:abstractNum w:abstractNumId="5" w15:restartNumberingAfterBreak="0">
    <w:nsid w:val="521D6BAC"/>
    <w:multiLevelType w:val="hybridMultilevel"/>
    <w:tmpl w:val="D3E0DE46"/>
    <w:lvl w:ilvl="0" w:tplc="040C000F">
      <w:start w:val="1"/>
      <w:numFmt w:val="decimal"/>
      <w:lvlText w:val="%1."/>
      <w:lvlJc w:val="left"/>
      <w:pPr>
        <w:ind w:left="836" w:hanging="360"/>
      </w:pPr>
    </w:lvl>
    <w:lvl w:ilvl="1" w:tplc="040C0019" w:tentative="1">
      <w:start w:val="1"/>
      <w:numFmt w:val="lowerLetter"/>
      <w:lvlText w:val="%2."/>
      <w:lvlJc w:val="left"/>
      <w:pPr>
        <w:ind w:left="1556" w:hanging="360"/>
      </w:pPr>
    </w:lvl>
    <w:lvl w:ilvl="2" w:tplc="040C001B" w:tentative="1">
      <w:start w:val="1"/>
      <w:numFmt w:val="lowerRoman"/>
      <w:lvlText w:val="%3."/>
      <w:lvlJc w:val="right"/>
      <w:pPr>
        <w:ind w:left="2276" w:hanging="180"/>
      </w:pPr>
    </w:lvl>
    <w:lvl w:ilvl="3" w:tplc="040C000F" w:tentative="1">
      <w:start w:val="1"/>
      <w:numFmt w:val="decimal"/>
      <w:lvlText w:val="%4."/>
      <w:lvlJc w:val="left"/>
      <w:pPr>
        <w:ind w:left="2996" w:hanging="360"/>
      </w:pPr>
    </w:lvl>
    <w:lvl w:ilvl="4" w:tplc="040C0019" w:tentative="1">
      <w:start w:val="1"/>
      <w:numFmt w:val="lowerLetter"/>
      <w:lvlText w:val="%5."/>
      <w:lvlJc w:val="left"/>
      <w:pPr>
        <w:ind w:left="3716" w:hanging="360"/>
      </w:pPr>
    </w:lvl>
    <w:lvl w:ilvl="5" w:tplc="040C001B" w:tentative="1">
      <w:start w:val="1"/>
      <w:numFmt w:val="lowerRoman"/>
      <w:lvlText w:val="%6."/>
      <w:lvlJc w:val="right"/>
      <w:pPr>
        <w:ind w:left="4436" w:hanging="180"/>
      </w:pPr>
    </w:lvl>
    <w:lvl w:ilvl="6" w:tplc="040C000F" w:tentative="1">
      <w:start w:val="1"/>
      <w:numFmt w:val="decimal"/>
      <w:lvlText w:val="%7."/>
      <w:lvlJc w:val="left"/>
      <w:pPr>
        <w:ind w:left="5156" w:hanging="360"/>
      </w:pPr>
    </w:lvl>
    <w:lvl w:ilvl="7" w:tplc="040C0019" w:tentative="1">
      <w:start w:val="1"/>
      <w:numFmt w:val="lowerLetter"/>
      <w:lvlText w:val="%8."/>
      <w:lvlJc w:val="left"/>
      <w:pPr>
        <w:ind w:left="5876" w:hanging="360"/>
      </w:pPr>
    </w:lvl>
    <w:lvl w:ilvl="8" w:tplc="040C001B" w:tentative="1">
      <w:start w:val="1"/>
      <w:numFmt w:val="lowerRoman"/>
      <w:lvlText w:val="%9."/>
      <w:lvlJc w:val="right"/>
      <w:pPr>
        <w:ind w:left="6596" w:hanging="180"/>
      </w:pPr>
    </w:lvl>
  </w:abstractNum>
  <w:num w:numId="1" w16cid:durableId="259024245">
    <w:abstractNumId w:val="2"/>
  </w:num>
  <w:num w:numId="2" w16cid:durableId="1948584580">
    <w:abstractNumId w:val="3"/>
  </w:num>
  <w:num w:numId="3" w16cid:durableId="549465593">
    <w:abstractNumId w:val="0"/>
  </w:num>
  <w:num w:numId="4" w16cid:durableId="1729723892">
    <w:abstractNumId w:val="4"/>
  </w:num>
  <w:num w:numId="5" w16cid:durableId="293294001">
    <w:abstractNumId w:val="1"/>
  </w:num>
  <w:num w:numId="6" w16cid:durableId="12145873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4C"/>
    <w:rsid w:val="0003391E"/>
    <w:rsid w:val="00BC479C"/>
    <w:rsid w:val="00C9154C"/>
    <w:rsid w:val="00E94C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62D25"/>
  <w15:docId w15:val="{F27666A1-C0C5-407B-82D1-57E36BE3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2460"/>
      <w:jc w:val="center"/>
      <w:outlineLvl w:val="0"/>
    </w:pPr>
    <w:rPr>
      <w:b/>
      <w:bCs/>
    </w:rPr>
  </w:style>
  <w:style w:type="paragraph" w:styleId="Titre2">
    <w:name w:val="heading 2"/>
    <w:basedOn w:val="Normal"/>
    <w:uiPriority w:val="9"/>
    <w:unhideWhenUsed/>
    <w:qFormat/>
    <w:pPr>
      <w:ind w:left="115"/>
      <w:jc w:val="both"/>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251"/>
    </w:pPr>
  </w:style>
  <w:style w:type="paragraph" w:customStyle="1" w:styleId="TableParagraph">
    <w:name w:val="Table Paragraph"/>
    <w:basedOn w:val="Normal"/>
    <w:uiPriority w:val="1"/>
    <w:qFormat/>
  </w:style>
  <w:style w:type="character" w:styleId="lev">
    <w:name w:val="Strong"/>
    <w:basedOn w:val="Policepardfaut"/>
    <w:uiPriority w:val="22"/>
    <w:qFormat/>
    <w:rsid w:val="00E94CA6"/>
    <w:rPr>
      <w:b/>
      <w:bCs/>
    </w:rPr>
  </w:style>
  <w:style w:type="character" w:styleId="Lienhypertexte">
    <w:name w:val="Hyperlink"/>
    <w:basedOn w:val="Policepardfaut"/>
    <w:uiPriority w:val="99"/>
    <w:unhideWhenUsed/>
    <w:rsid w:val="00E94CA6"/>
    <w:rPr>
      <w:color w:val="0000FF"/>
      <w:u w:val="single"/>
    </w:rPr>
  </w:style>
  <w:style w:type="character" w:styleId="Mentionnonrsolue">
    <w:name w:val="Unresolved Mention"/>
    <w:basedOn w:val="Policepardfaut"/>
    <w:uiPriority w:val="99"/>
    <w:semiHidden/>
    <w:unhideWhenUsed/>
    <w:rsid w:val="00BC4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pei93@ac-creteil.fr" TargetMode="External"/><Relationship Id="rId13" Type="http://schemas.openxmlformats.org/officeDocument/2006/relationships/hyperlink" Target="mailto:ce.93cabinet@ac-creteil.fr" TargetMode="External"/><Relationship Id="rId18" Type="http://schemas.openxmlformats.org/officeDocument/2006/relationships/hyperlink" Target="https://toupi.fr/wp-content/uploads/2019/08/avs_recours-pour-exces-du-pouvoir_anonyme_2019_V2.docx" TargetMode="External"/><Relationship Id="rId26" Type="http://schemas.openxmlformats.org/officeDocument/2006/relationships/hyperlink" Target="https://toupi.fr/nous-connaitre-2/nous-contacter-2/" TargetMode="External"/><Relationship Id="rId3" Type="http://schemas.openxmlformats.org/officeDocument/2006/relationships/settings" Target="settings.xml"/><Relationship Id="rId21" Type="http://schemas.openxmlformats.org/officeDocument/2006/relationships/hyperlink" Target="https://toupi.fr/wp-content/uploads/2019/08/avs_refere_libert%C3%A9_anonyme_2019_V3.docx" TargetMode="External"/><Relationship Id="rId7" Type="http://schemas.openxmlformats.org/officeDocument/2006/relationships/hyperlink" Target="http://www.toupi.fr/" TargetMode="External"/><Relationship Id="rId12" Type="http://schemas.openxmlformats.org/officeDocument/2006/relationships/hyperlink" Target="https://toupi.fr/wp-content/uploads/2021/08/Mise-en-demeure-DASEN-absence-partielle-AESH-i.doc" TargetMode="External"/><Relationship Id="rId17" Type="http://schemas.openxmlformats.org/officeDocument/2006/relationships/hyperlink" Target="https://toupi.fr/wp-content/uploads/2019/08/avs_refere_suspension_anonyme_2019_V2.docx" TargetMode="External"/><Relationship Id="rId25" Type="http://schemas.openxmlformats.org/officeDocument/2006/relationships/hyperlink" Target="https://www.ouest-france.fr/sante/handicaps/handicap-l-ecole-les-mesures-du-gouvernement-confrontees-au-terrain-6594582" TargetMode="External"/><Relationship Id="rId2" Type="http://schemas.openxmlformats.org/officeDocument/2006/relationships/styles" Target="styles.xml"/><Relationship Id="rId16" Type="http://schemas.openxmlformats.org/officeDocument/2006/relationships/hyperlink" Target="https://www.telerecours.fr/" TargetMode="External"/><Relationship Id="rId20" Type="http://schemas.openxmlformats.org/officeDocument/2006/relationships/hyperlink" Target="https://toupi.fr/wp-content/uploads/2019/08/avs_refere_libert%C3%A9_anonyme_2019_V3.doc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arentree.org/" TargetMode="External"/><Relationship Id="rId11" Type="http://schemas.openxmlformats.org/officeDocument/2006/relationships/hyperlink" Target="https://toupi.fr/wp-content/uploads/2021/08/Mise-en-demeure-DASEN-absence-totale-AESH-m.doc" TargetMode="External"/><Relationship Id="rId24" Type="http://schemas.openxmlformats.org/officeDocument/2006/relationships/hyperlink" Target="https://toupi.fr/wp-content/uploads/2019/09/Synthese-enquete-AESH-2019-09-22-vdef.pdf" TargetMode="External"/><Relationship Id="rId5" Type="http://schemas.openxmlformats.org/officeDocument/2006/relationships/image" Target="media/image1.png"/><Relationship Id="rId15" Type="http://schemas.openxmlformats.org/officeDocument/2006/relationships/hyperlink" Target="https://www.telerecours.fr/" TargetMode="External"/><Relationship Id="rId23" Type="http://schemas.openxmlformats.org/officeDocument/2006/relationships/hyperlink" Target="https://toupi.fr/wp-content/uploads/2019/08/Rapport-commision-enqu%C3%AAte-extrait.pdf" TargetMode="External"/><Relationship Id="rId28" Type="http://schemas.openxmlformats.org/officeDocument/2006/relationships/hyperlink" Target="https://formulaire.defenseurdesdroits.fr/code/afficher.php?ETAPE=accueil_2016" TargetMode="External"/><Relationship Id="rId10" Type="http://schemas.openxmlformats.org/officeDocument/2006/relationships/hyperlink" Target="https://toupi.fr/wp-content/uploads/2021/08/Mise-en-demeure-DASEN-absence-totale-AESH-i.doc" TargetMode="External"/><Relationship Id="rId19" Type="http://schemas.openxmlformats.org/officeDocument/2006/relationships/hyperlink" Target="https://www.service-public.fr/particuliers/vosdroits/F2551" TargetMode="External"/><Relationship Id="rId4" Type="http://schemas.openxmlformats.org/officeDocument/2006/relationships/webSettings" Target="webSettings.xml"/><Relationship Id="rId9" Type="http://schemas.openxmlformats.org/officeDocument/2006/relationships/hyperlink" Target="mailto:ce.0931904p@ac-creteil.fr" TargetMode="External"/><Relationship Id="rId14" Type="http://schemas.openxmlformats.org/officeDocument/2006/relationships/hyperlink" Target="https://www.service-public.fr/particuliers/vosdroits/F2549" TargetMode="External"/><Relationship Id="rId22" Type="http://schemas.openxmlformats.org/officeDocument/2006/relationships/hyperlink" Target="https://www.telerecours.fr/" TargetMode="External"/><Relationship Id="rId27" Type="http://schemas.openxmlformats.org/officeDocument/2006/relationships/hyperlink" Target="https://formulaire.defenseurdesdroits.fr/code/afficher.php?ETAPE=accueil_2016"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1701</Words>
  <Characters>9358</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Frédérique BLOT</dc:creator>
  <cp:lastModifiedBy>Frédérique BLOT</cp:lastModifiedBy>
  <cp:revision>2</cp:revision>
  <dcterms:created xsi:type="dcterms:W3CDTF">2022-10-06T14:11:00Z</dcterms:created>
  <dcterms:modified xsi:type="dcterms:W3CDTF">2022-10-06T14:11:00Z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2022-03-17T00:00:00Z</vt:filetime>
  </property>
  <property fmtid="{D5CDD505-2E9C-101B-9397-08002B2CF9AE}" pid="3" name="Creator">
    <vt:lpwstr>Writer</vt:lpwstr>
  </property>
  <property fmtid="{D5CDD505-2E9C-101B-9397-08002B2CF9AE}" pid="4" name="Producer">
    <vt:lpwstr>OpenOffice 4.1.7</vt:lpwstr>
  </property>
  <property fmtid="{D5CDD505-2E9C-101B-9397-08002B2CF9AE}" pid="5" name="LastSaved">
    <vt:filetime>2022-03-17T00:00:00Z</vt:filetime>
  </property>
</Properties>
</file>